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290A9" w14:textId="33138D54" w:rsidR="00901F68" w:rsidRPr="00FB3641" w:rsidRDefault="009F16AD" w:rsidP="003965CE">
      <w:pPr>
        <w:spacing w:line="360" w:lineRule="auto"/>
        <w:rPr>
          <w:rFonts w:ascii="Arial" w:hAnsi="Arial" w:cs="Arial"/>
          <w:b/>
          <w:bCs/>
          <w:sz w:val="36"/>
          <w:szCs w:val="36"/>
        </w:rPr>
      </w:pPr>
      <w:r>
        <w:rPr>
          <w:rFonts w:ascii="Arial" w:hAnsi="Arial" w:cs="Arial"/>
          <w:b/>
          <w:bCs/>
          <w:noProof/>
          <w:sz w:val="36"/>
          <w:szCs w:val="36"/>
        </w:rPr>
        <w:pict w14:anchorId="6310C847">
          <v:line 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33pt" to="522.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" strokecolor="black [3200]" strokeweight=".5pt">
            <v:stroke joinstyle="miter"/>
          </v:line>
        </w:pict>
      </w:r>
      <w:r w:rsidR="003965CE" w:rsidRPr="00FB3641">
        <w:rPr>
          <w:rFonts w:ascii="Arial" w:hAnsi="Arial" w:cs="Arial"/>
          <w:b/>
          <w:bCs/>
          <w:sz w:val="36"/>
          <w:szCs w:val="36"/>
        </w:rPr>
        <w:t>Pascal Dupré</w:t>
      </w:r>
    </w:p>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515"/>
      </w:tblGrid>
      <w:tr w:rsidR="003965CE" w:rsidRPr="00FB3641" w14:paraId="4206E4F1" w14:textId="77777777" w:rsidTr="06E22858">
        <w:tc>
          <w:tcPr>
            <w:tcW w:w="3686" w:type="dxa"/>
          </w:tcPr>
          <w:p w14:paraId="4F846A8C" w14:textId="4A3F42FC" w:rsidR="003965CE" w:rsidRPr="007C73CD" w:rsidRDefault="003965CE" w:rsidP="00CB398E">
            <w:pPr>
              <w:spacing w:line="276" w:lineRule="auto"/>
              <w:rPr>
                <w:rFonts w:ascii="Arial" w:hAnsi="Arial" w:cs="Arial"/>
                <w:lang w:val="fr-CA"/>
              </w:rPr>
            </w:pPr>
            <w:r w:rsidRPr="007C73CD">
              <w:rPr>
                <w:rFonts w:ascii="Arial" w:hAnsi="Arial" w:cs="Arial"/>
                <w:lang w:val="fr-CA"/>
              </w:rPr>
              <w:t>169, rue de Saint-Pétersbourg</w:t>
            </w:r>
          </w:p>
          <w:p w14:paraId="1A17C7C5" w14:textId="07933AF9" w:rsidR="003965CE" w:rsidRPr="007C73CD" w:rsidRDefault="003965CE" w:rsidP="00CB398E">
            <w:pPr>
              <w:spacing w:line="276" w:lineRule="auto"/>
              <w:rPr>
                <w:rFonts w:ascii="Arial" w:hAnsi="Arial" w:cs="Arial"/>
                <w:lang w:val="fr-CA"/>
              </w:rPr>
            </w:pPr>
            <w:r w:rsidRPr="007C73CD">
              <w:rPr>
                <w:rFonts w:ascii="Arial" w:hAnsi="Arial" w:cs="Arial"/>
                <w:lang w:val="fr-CA"/>
              </w:rPr>
              <w:t>Gatineau (Québec) J9J 4G6</w:t>
            </w:r>
          </w:p>
        </w:tc>
        <w:tc>
          <w:tcPr>
            <w:tcW w:w="6515" w:type="dxa"/>
          </w:tcPr>
          <w:p w14:paraId="6BC83A88" w14:textId="25264083" w:rsidR="003965CE" w:rsidRPr="00185BEC" w:rsidRDefault="00C45929" w:rsidP="00CB398E">
            <w:pPr>
              <w:spacing w:line="276" w:lineRule="auto"/>
              <w:jc w:val="right"/>
              <w:rPr>
                <w:rFonts w:ascii="Arial" w:hAnsi="Arial" w:cs="Arial"/>
                <w:lang w:val="fr-CA"/>
              </w:rPr>
            </w:pPr>
            <w:r w:rsidRPr="00185BEC">
              <w:rPr>
                <w:rFonts w:ascii="Arial" w:hAnsi="Arial" w:cs="Arial"/>
                <w:lang w:val="fr-CA"/>
              </w:rPr>
              <w:t>Profil linguistique anglais : E C C (11-2026)</w:t>
            </w:r>
          </w:p>
          <w:p w14:paraId="0B5C068C" w14:textId="3F74AF6B" w:rsidR="003965CE" w:rsidRPr="00185BEC" w:rsidRDefault="00CB398E" w:rsidP="00CB398E">
            <w:pPr>
              <w:spacing w:line="276" w:lineRule="auto"/>
              <w:jc w:val="right"/>
              <w:rPr>
                <w:rFonts w:ascii="Arial" w:hAnsi="Arial" w:cs="Arial"/>
                <w:lang w:val="fr-CA"/>
              </w:rPr>
            </w:pPr>
            <w:r w:rsidRPr="00185BEC">
              <w:rPr>
                <w:rFonts w:ascii="Arial" w:hAnsi="Arial" w:cs="Arial"/>
                <w:lang w:val="fr-CA"/>
              </w:rPr>
              <w:t xml:space="preserve">Cote de sécurité secrète (active)  </w:t>
            </w:r>
          </w:p>
          <w:p w14:paraId="1D5787F1" w14:textId="7041CF75" w:rsidR="003965CE" w:rsidRPr="00FB3641" w:rsidRDefault="00CB398E" w:rsidP="00CB398E">
            <w:pPr>
              <w:spacing w:line="276" w:lineRule="auto"/>
              <w:jc w:val="right"/>
              <w:rPr>
                <w:rFonts w:ascii="Arial" w:hAnsi="Arial" w:cs="Arial"/>
              </w:rPr>
            </w:pPr>
            <w:r w:rsidRPr="00CB398E">
              <w:rPr>
                <w:rFonts w:ascii="Arial" w:hAnsi="Arial" w:cs="Arial"/>
              </w:rPr>
              <w:t>514-577-5641 · pascal.dupre21@gmail.com</w:t>
            </w:r>
          </w:p>
        </w:tc>
      </w:tr>
    </w:tbl>
    <w:p w14:paraId="13F8E22E" w14:textId="0B1155C1" w:rsidR="003965CE" w:rsidRPr="00FB3641" w:rsidRDefault="009F16AD">
      <w:pPr>
        <w:rPr>
          <w:rFonts w:ascii="Arial" w:hAnsi="Arial" w:cs="Arial"/>
          <w:sz w:val="24"/>
          <w:szCs w:val="24"/>
        </w:rPr>
      </w:pPr>
      <w:r>
        <w:rPr>
          <w:rFonts w:ascii="Arial" w:hAnsi="Arial" w:cs="Arial"/>
          <w:b/>
          <w:bCs/>
          <w:noProof/>
          <w:sz w:val="36"/>
          <w:szCs w:val="36"/>
        </w:rPr>
        <w:pict w14:anchorId="15E03DE9">
          <v:line id="Straight Connector 1" o:spid="_x0000_s1027"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85pt" to="522.7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" strokecolor="black [3200]" strokeweight=".5pt">
            <v:stroke joinstyle="miter"/>
          </v:line>
        </w:pict>
      </w:r>
    </w:p>
    <w:p w14:paraId="3DAB6F15" w14:textId="19B38EB0" w:rsidR="003965CE" w:rsidRPr="00CB398E" w:rsidRDefault="00CB398E" w:rsidP="00CB398E">
      <w:pPr>
        <w:pStyle w:val="Heading2"/>
        <w:rPr>
          <w:b/>
          <w:bCs/>
        </w:rPr>
      </w:pPr>
      <w:r w:rsidRPr="00CB398E">
        <w:rPr>
          <w:b/>
          <w:bCs/>
        </w:rPr>
        <w:t>Sommaire professionnel</w:t>
      </w:r>
    </w:p>
    <w:p w14:paraId="2B58CA58" w14:textId="37FC9C13" w:rsidR="00CB398E" w:rsidRPr="00185BEC" w:rsidRDefault="00CB398E" w:rsidP="00CB398E">
      <w:pPr>
        <w:rPr>
          <w:lang w:val="fr-CA"/>
        </w:rPr>
      </w:pPr>
      <w:r w:rsidRPr="00185BEC">
        <w:rPr>
          <w:lang w:val="fr-CA"/>
        </w:rPr>
        <w:t>Développeur logiciel et professionnel des Forces armées canadiennes avec 14 ans d'expérience en électronique, optronique et analyse de vidéo à mouvement complet (FMV). Récemment diplômé en programmation informatique au Collège Algonquin, j'allie solides compétences analytiques, savoir-faire en développement logiciel et passion pour les défis techniques complexes. Expérience en diagnostic de systèmes critiques, production de documentation technique précise et collaboration avec des équipes multidisciplinaires dans des contextes à échéance serrée.</w:t>
      </w:r>
    </w:p>
    <w:p w14:paraId="137A9BE9" w14:textId="1C7E10D7" w:rsidR="00CB398E" w:rsidRDefault="00CB398E" w:rsidP="00CB398E">
      <w:pPr>
        <w:pStyle w:val="Heading2"/>
        <w:rPr>
          <w:b/>
          <w:bCs/>
        </w:rPr>
      </w:pPr>
      <w:r w:rsidRPr="00CB398E">
        <w:rPr>
          <w:b/>
          <w:bCs/>
        </w:rPr>
        <w:t>Compétences techniques</w:t>
      </w:r>
    </w:p>
    <w:p w14:paraId="7607FBCE" w14:textId="77777777" w:rsidR="00CB398E" w:rsidRPr="00185BEC" w:rsidRDefault="00CB398E" w:rsidP="00CB398E">
      <w:pPr>
        <w:pStyle w:val="ListParagraph"/>
        <w:numPr>
          <w:ilvl w:val="0"/>
          <w:numId w:val="11"/>
        </w:numPr>
        <w:rPr>
          <w:lang w:val="fr-CA"/>
        </w:rPr>
      </w:pPr>
      <w:r w:rsidRPr="00185BEC">
        <w:rPr>
          <w:lang w:val="fr-CA"/>
        </w:rPr>
        <w:t>Langages de programmation : Java · C++ · C# · Python · JavaScript · SQL · Rust · C</w:t>
      </w:r>
    </w:p>
    <w:p w14:paraId="4FD4282C" w14:textId="77777777" w:rsidR="00CB398E" w:rsidRPr="00185BEC" w:rsidRDefault="00CB398E" w:rsidP="00CB398E">
      <w:pPr>
        <w:pStyle w:val="ListParagraph"/>
        <w:numPr>
          <w:ilvl w:val="0"/>
          <w:numId w:val="11"/>
        </w:numPr>
        <w:rPr>
          <w:lang w:val="fr-CA"/>
        </w:rPr>
      </w:pPr>
      <w:r w:rsidRPr="00185BEC">
        <w:rPr>
          <w:lang w:val="fr-CA"/>
        </w:rPr>
        <w:t>Outils de développement : Git · GitHub · Docker · VS Code · Eclipse</w:t>
      </w:r>
    </w:p>
    <w:p w14:paraId="19160E22" w14:textId="77777777" w:rsidR="00CB398E" w:rsidRDefault="00CB398E" w:rsidP="00CB398E">
      <w:pPr>
        <w:pStyle w:val="ListParagraph"/>
        <w:numPr>
          <w:ilvl w:val="0"/>
          <w:numId w:val="11"/>
        </w:numPr>
      </w:pPr>
      <w:r>
        <w:t>Bases de données : MySQL · PostgreSQL</w:t>
      </w:r>
    </w:p>
    <w:p w14:paraId="7E28E246" w14:textId="77777777" w:rsidR="00CB398E" w:rsidRDefault="00CB398E" w:rsidP="00CB398E">
      <w:pPr>
        <w:pStyle w:val="ListParagraph"/>
        <w:numPr>
          <w:ilvl w:val="0"/>
          <w:numId w:val="11"/>
        </w:numPr>
      </w:pPr>
      <w:r>
        <w:t>Systèmes d'exploitation : Windows · Linux</w:t>
      </w:r>
    </w:p>
    <w:p w14:paraId="22C14B2C" w14:textId="2E2B6D85" w:rsidR="003965CE" w:rsidRPr="00185BEC" w:rsidRDefault="00CB398E" w:rsidP="00CB398E">
      <w:pPr>
        <w:pStyle w:val="ListParagraph"/>
        <w:numPr>
          <w:ilvl w:val="0"/>
          <w:numId w:val="11"/>
        </w:numPr>
        <w:rPr>
          <w:lang w:val="fr-CA"/>
        </w:rPr>
      </w:pPr>
      <w:r w:rsidRPr="00185BEC">
        <w:rPr>
          <w:lang w:val="fr-CA"/>
        </w:rPr>
        <w:t>Compétences professionnelles : Résolution de problèmes · Pensée critique · Dépannage technique · Analyse des causes profondes · Communication · Collaboration en équipe · Documentation technique · Apprentissage autonome</w:t>
      </w:r>
    </w:p>
    <w:p w14:paraId="52EAD3E1" w14:textId="3D174CB7" w:rsidR="003965CE" w:rsidRDefault="00CB398E" w:rsidP="00CB398E">
      <w:pPr>
        <w:pStyle w:val="Heading2"/>
        <w:rPr>
          <w:b/>
          <w:bCs/>
        </w:rPr>
      </w:pPr>
      <w:r w:rsidRPr="00CB398E">
        <w:rPr>
          <w:b/>
          <w:bCs/>
        </w:rPr>
        <w:t>Expérience professionnelle</w:t>
      </w:r>
    </w:p>
    <w:tbl>
      <w:tblPr>
        <w:tblStyle w:val="TableGrid"/>
        <w:tblW w:w="9922" w:type="dxa"/>
        <w:tblInd w:w="279" w:type="dxa"/>
        <w:tblCellMar>
          <w:top w:w="57" w:type="dxa"/>
          <w:bottom w:w="57" w:type="dxa"/>
        </w:tblCellMar>
        <w:tblLook w:val="04A0" w:firstRow="1" w:lastRow="0" w:firstColumn="1" w:lastColumn="0" w:noHBand="0" w:noVBand="1"/>
      </w:tblPr>
      <w:tblGrid>
        <w:gridCol w:w="7376"/>
        <w:gridCol w:w="2546"/>
      </w:tblGrid>
      <w:tr w:rsidR="001466D4" w:rsidRPr="00FB3641" w14:paraId="48106C75" w14:textId="77777777" w:rsidTr="00FE76D0">
        <w:tc>
          <w:tcPr>
            <w:tcW w:w="7376" w:type="dxa"/>
            <w:tcBorders>
              <w:top w:val="nil"/>
              <w:left w:val="nil"/>
              <w:bottom w:val="nil"/>
              <w:right w:val="nil"/>
            </w:tcBorders>
          </w:tcPr>
          <w:p w14:paraId="5A349C6C" w14:textId="412CD4C1" w:rsidR="001466D4" w:rsidRPr="00185BEC" w:rsidRDefault="001466D4" w:rsidP="00FE76D0">
            <w:pPr>
              <w:spacing w:line="276" w:lineRule="auto"/>
              <w:rPr>
                <w:rFonts w:cstheme="minorHAnsi"/>
                <w:b/>
                <w:bCs/>
                <w:lang w:val="fr-CA"/>
              </w:rPr>
            </w:pPr>
            <w:r w:rsidRPr="00185BEC">
              <w:rPr>
                <w:rFonts w:cstheme="minorHAnsi"/>
                <w:b/>
                <w:bCs/>
                <w:lang w:val="fr-CA"/>
              </w:rPr>
              <w:t>Analyste FMV (vidéo à mouvement complet)</w:t>
            </w:r>
          </w:p>
          <w:p w14:paraId="2F61D272" w14:textId="77777777" w:rsidR="001466D4" w:rsidRPr="00185BEC" w:rsidRDefault="001466D4" w:rsidP="00FE76D0">
            <w:pPr>
              <w:spacing w:line="276" w:lineRule="auto"/>
              <w:rPr>
                <w:rFonts w:cstheme="minorHAnsi"/>
                <w:lang w:val="fr-CA"/>
              </w:rPr>
            </w:pPr>
            <w:r w:rsidRPr="00185BEC">
              <w:rPr>
                <w:rFonts w:cstheme="minorHAnsi"/>
                <w:lang w:val="fr-CA"/>
              </w:rPr>
              <w:t>Ministère de la Défense nationale</w:t>
            </w:r>
          </w:p>
          <w:p w14:paraId="56D338E1" w14:textId="26E01225" w:rsidR="001466D4" w:rsidRPr="00185BEC" w:rsidRDefault="001466D4" w:rsidP="00FE76D0">
            <w:pPr>
              <w:spacing w:line="276" w:lineRule="auto"/>
              <w:rPr>
                <w:rFonts w:ascii="Arial" w:hAnsi="Arial" w:cs="Arial"/>
                <w:sz w:val="24"/>
                <w:szCs w:val="24"/>
                <w:lang w:val="fr-CA"/>
              </w:rPr>
            </w:pPr>
            <w:r w:rsidRPr="00185BEC">
              <w:rPr>
                <w:rFonts w:cstheme="minorHAnsi"/>
                <w:lang w:val="fr-CA"/>
              </w:rPr>
              <w:t>Commandement du renseignement des opérations interarmées, Ottawa</w:t>
            </w:r>
          </w:p>
        </w:tc>
        <w:tc>
          <w:tcPr>
            <w:tcW w:w="2546" w:type="dxa"/>
            <w:tcBorders>
              <w:top w:val="nil"/>
              <w:left w:val="nil"/>
              <w:bottom w:val="nil"/>
              <w:right w:val="nil"/>
            </w:tcBorders>
          </w:tcPr>
          <w:p w14:paraId="0039E4F0" w14:textId="7312D71F" w:rsidR="001466D4" w:rsidRPr="001466D4" w:rsidRDefault="001466D4" w:rsidP="00FE76D0">
            <w:pPr>
              <w:spacing w:line="276" w:lineRule="auto"/>
              <w:jc w:val="right"/>
              <w:rPr>
                <w:rFonts w:cstheme="minorHAnsi"/>
                <w:sz w:val="24"/>
                <w:szCs w:val="24"/>
              </w:rPr>
            </w:pPr>
            <w:r w:rsidRPr="001466D4">
              <w:rPr>
                <w:rFonts w:cstheme="minorHAnsi"/>
              </w:rPr>
              <w:t>2025 à aujourd'hui</w:t>
            </w:r>
          </w:p>
        </w:tc>
      </w:tr>
      <w:tr w:rsidR="001466D4" w:rsidRPr="00185BEC" w14:paraId="76321112" w14:textId="77777777" w:rsidTr="00FE76D0">
        <w:tc>
          <w:tcPr>
            <w:tcW w:w="9922" w:type="dxa"/>
            <w:gridSpan w:val="2"/>
            <w:tcBorders>
              <w:top w:val="nil"/>
              <w:left w:val="nil"/>
              <w:bottom w:val="nil"/>
              <w:right w:val="nil"/>
            </w:tcBorders>
          </w:tcPr>
          <w:p w14:paraId="2F7604BB" w14:textId="77777777" w:rsidR="001466D4" w:rsidRPr="00185BEC" w:rsidRDefault="001466D4" w:rsidP="001466D4">
            <w:pPr>
              <w:pStyle w:val="ListParagraph"/>
              <w:numPr>
                <w:ilvl w:val="0"/>
                <w:numId w:val="8"/>
              </w:numPr>
              <w:rPr>
                <w:lang w:val="fr-CA"/>
              </w:rPr>
            </w:pPr>
            <w:r w:rsidRPr="00185BEC">
              <w:rPr>
                <w:lang w:val="fr-CA"/>
              </w:rPr>
              <w:t>Analyse en temps réel de vidéo à mouvement complet au soutien d'objectifs opérationnels.</w:t>
            </w:r>
          </w:p>
          <w:p w14:paraId="5DA0393F" w14:textId="77777777" w:rsidR="001466D4" w:rsidRPr="00185BEC" w:rsidRDefault="001466D4" w:rsidP="001466D4">
            <w:pPr>
              <w:pStyle w:val="ListParagraph"/>
              <w:numPr>
                <w:ilvl w:val="0"/>
                <w:numId w:val="8"/>
              </w:numPr>
              <w:rPr>
                <w:lang w:val="fr-CA"/>
              </w:rPr>
            </w:pPr>
            <w:r w:rsidRPr="00185BEC">
              <w:rPr>
                <w:lang w:val="fr-CA"/>
              </w:rPr>
              <w:t>Interprétation et synthèse d'information visuelle provenant de multiples sources de renseignement.</w:t>
            </w:r>
          </w:p>
          <w:p w14:paraId="66C11261" w14:textId="77777777" w:rsidR="001466D4" w:rsidRPr="00185BEC" w:rsidRDefault="001466D4" w:rsidP="001466D4">
            <w:pPr>
              <w:pStyle w:val="ListParagraph"/>
              <w:numPr>
                <w:ilvl w:val="0"/>
                <w:numId w:val="8"/>
              </w:numPr>
              <w:rPr>
                <w:lang w:val="fr-CA"/>
              </w:rPr>
            </w:pPr>
            <w:r w:rsidRPr="00185BEC">
              <w:rPr>
                <w:lang w:val="fr-CA"/>
              </w:rPr>
              <w:t>Production de rapports analytiques précis dans des délais serrés.</w:t>
            </w:r>
          </w:p>
          <w:p w14:paraId="17EB140B" w14:textId="77777777" w:rsidR="001466D4" w:rsidRPr="00185BEC" w:rsidRDefault="001466D4" w:rsidP="001466D4">
            <w:pPr>
              <w:pStyle w:val="ListParagraph"/>
              <w:numPr>
                <w:ilvl w:val="0"/>
                <w:numId w:val="8"/>
              </w:numPr>
              <w:rPr>
                <w:lang w:val="fr-CA"/>
              </w:rPr>
            </w:pPr>
            <w:r w:rsidRPr="00185BEC">
              <w:rPr>
                <w:lang w:val="fr-CA"/>
              </w:rPr>
              <w:t>Collaboration avec des équipes multidisciplinaires pour appuyer la prise de décision.</w:t>
            </w:r>
          </w:p>
          <w:p w14:paraId="069AA82A" w14:textId="306CA6B0" w:rsidR="001466D4" w:rsidRPr="00185BEC" w:rsidRDefault="001466D4" w:rsidP="001466D4">
            <w:pPr>
              <w:pStyle w:val="ListParagraph"/>
              <w:numPr>
                <w:ilvl w:val="0"/>
                <w:numId w:val="8"/>
              </w:numPr>
              <w:spacing w:line="276" w:lineRule="auto"/>
              <w:rPr>
                <w:rFonts w:ascii="Arial" w:hAnsi="Arial" w:cs="Arial"/>
                <w:sz w:val="24"/>
                <w:szCs w:val="24"/>
                <w:lang w:val="fr-CA"/>
              </w:rPr>
            </w:pPr>
            <w:r w:rsidRPr="00185BEC">
              <w:rPr>
                <w:lang w:val="fr-CA"/>
              </w:rPr>
              <w:t>Respect rigoureux des protocoles de sécurité et de la manipulation de renseignements classifiés.</w:t>
            </w:r>
          </w:p>
        </w:tc>
      </w:tr>
      <w:tr w:rsidR="005A38F1" w:rsidRPr="00FB3641" w14:paraId="2B8AF7A7" w14:textId="77777777" w:rsidTr="000B547D">
        <w:tc>
          <w:tcPr>
            <w:tcW w:w="7376" w:type="dxa"/>
            <w:tcBorders>
              <w:top w:val="nil"/>
              <w:left w:val="nil"/>
              <w:bottom w:val="nil"/>
              <w:right w:val="nil"/>
            </w:tcBorders>
          </w:tcPr>
          <w:p w14:paraId="394E5D4C" w14:textId="1032EDFA" w:rsidR="005A38F1" w:rsidRPr="00185BEC" w:rsidRDefault="00BE0D39" w:rsidP="008622E3">
            <w:pPr>
              <w:spacing w:line="276" w:lineRule="auto"/>
              <w:rPr>
                <w:rFonts w:cstheme="minorHAnsi"/>
                <w:b/>
                <w:bCs/>
                <w:lang w:val="fr-CA"/>
              </w:rPr>
            </w:pPr>
            <w:r w:rsidRPr="00185BEC">
              <w:rPr>
                <w:rFonts w:cstheme="minorHAnsi"/>
                <w:b/>
                <w:bCs/>
                <w:lang w:val="fr-CA"/>
              </w:rPr>
              <w:t>Technicien en électronique et optronique</w:t>
            </w:r>
          </w:p>
          <w:p w14:paraId="1A8F2BEA" w14:textId="65D651DF" w:rsidR="005A38F1" w:rsidRPr="00185BEC" w:rsidRDefault="00BE0D39" w:rsidP="008622E3">
            <w:pPr>
              <w:spacing w:line="276" w:lineRule="auto"/>
              <w:rPr>
                <w:rFonts w:cstheme="minorHAnsi"/>
                <w:lang w:val="fr-CA"/>
              </w:rPr>
            </w:pPr>
            <w:r w:rsidRPr="00185BEC">
              <w:rPr>
                <w:rFonts w:cstheme="minorHAnsi"/>
                <w:lang w:val="fr-CA"/>
              </w:rPr>
              <w:t>Ministère de la Défense nationale</w:t>
            </w:r>
          </w:p>
          <w:p w14:paraId="34DEABAB" w14:textId="684096BF" w:rsidR="005A38F1" w:rsidRPr="00185BEC" w:rsidRDefault="00072E47" w:rsidP="008622E3">
            <w:pPr>
              <w:spacing w:line="276" w:lineRule="auto"/>
              <w:rPr>
                <w:rFonts w:cstheme="minorHAnsi"/>
                <w:sz w:val="24"/>
                <w:szCs w:val="24"/>
                <w:lang w:val="fr-CA"/>
              </w:rPr>
            </w:pPr>
            <w:r w:rsidRPr="00185BEC">
              <w:rPr>
                <w:rFonts w:cstheme="minorHAnsi"/>
                <w:lang w:val="fr-CA"/>
              </w:rPr>
              <w:t>Commandement des Forces d'opérations spéciales du Canada, Ottawa</w:t>
            </w:r>
          </w:p>
        </w:tc>
        <w:tc>
          <w:tcPr>
            <w:tcW w:w="2546" w:type="dxa"/>
            <w:tcBorders>
              <w:top w:val="nil"/>
              <w:left w:val="nil"/>
              <w:bottom w:val="nil"/>
              <w:right w:val="nil"/>
            </w:tcBorders>
          </w:tcPr>
          <w:p w14:paraId="5D6CA1E0" w14:textId="4812D966" w:rsidR="005A38F1" w:rsidRPr="001466D4" w:rsidRDefault="00FB3A5C" w:rsidP="008622E3">
            <w:pPr>
              <w:spacing w:line="276" w:lineRule="auto"/>
              <w:jc w:val="right"/>
              <w:rPr>
                <w:rFonts w:cstheme="minorHAnsi"/>
                <w:sz w:val="24"/>
                <w:szCs w:val="24"/>
              </w:rPr>
            </w:pPr>
            <w:r w:rsidRPr="001466D4">
              <w:rPr>
                <w:rFonts w:cstheme="minorHAnsi"/>
              </w:rPr>
              <w:t>2017 à 2025</w:t>
            </w:r>
          </w:p>
        </w:tc>
      </w:tr>
      <w:tr w:rsidR="00FB3A5C" w:rsidRPr="00185BEC" w14:paraId="560C4671" w14:textId="77777777" w:rsidTr="00EC6AC2">
        <w:tc>
          <w:tcPr>
            <w:tcW w:w="9922" w:type="dxa"/>
            <w:gridSpan w:val="2"/>
            <w:tcBorders>
              <w:top w:val="nil"/>
              <w:left w:val="nil"/>
              <w:bottom w:val="nil"/>
              <w:right w:val="nil"/>
            </w:tcBorders>
          </w:tcPr>
          <w:p w14:paraId="535EA51C" w14:textId="77777777" w:rsidR="001466D4" w:rsidRPr="00185BEC" w:rsidRDefault="001466D4" w:rsidP="001466D4">
            <w:pPr>
              <w:pStyle w:val="ListParagraph"/>
              <w:numPr>
                <w:ilvl w:val="0"/>
                <w:numId w:val="8"/>
              </w:numPr>
              <w:spacing w:line="276" w:lineRule="auto"/>
              <w:rPr>
                <w:rFonts w:cstheme="minorHAnsi"/>
                <w:lang w:val="fr-CA"/>
              </w:rPr>
            </w:pPr>
            <w:r w:rsidRPr="00185BEC">
              <w:rPr>
                <w:rFonts w:cstheme="minorHAnsi"/>
                <w:lang w:val="fr-CA"/>
              </w:rPr>
              <w:t>Diagnostic et réparation de systèmes électro-optiques complexes en environnement opérationnel, assurant une disponibilité élevée de l'équipement et la préparation opérationnelle.</w:t>
            </w:r>
          </w:p>
          <w:p w14:paraId="70F10134" w14:textId="77777777" w:rsidR="001466D4" w:rsidRPr="00185BEC" w:rsidRDefault="001466D4" w:rsidP="001466D4">
            <w:pPr>
              <w:pStyle w:val="ListParagraph"/>
              <w:numPr>
                <w:ilvl w:val="0"/>
                <w:numId w:val="8"/>
              </w:numPr>
              <w:spacing w:line="276" w:lineRule="auto"/>
              <w:rPr>
                <w:rFonts w:cstheme="minorHAnsi"/>
                <w:lang w:val="fr-CA"/>
              </w:rPr>
            </w:pPr>
            <w:r w:rsidRPr="00185BEC">
              <w:rPr>
                <w:rFonts w:cstheme="minorHAnsi"/>
                <w:lang w:val="fr-CA"/>
              </w:rPr>
              <w:t>Déploiement et entretien de réseaux électriques temporaires pour répondre à des exigences opérationnelles critiques en conditions austères.</w:t>
            </w:r>
          </w:p>
          <w:p w14:paraId="68C82684" w14:textId="77777777" w:rsidR="001466D4" w:rsidRPr="00185BEC" w:rsidRDefault="001466D4" w:rsidP="001466D4">
            <w:pPr>
              <w:pStyle w:val="ListParagraph"/>
              <w:numPr>
                <w:ilvl w:val="0"/>
                <w:numId w:val="8"/>
              </w:numPr>
              <w:spacing w:line="276" w:lineRule="auto"/>
              <w:rPr>
                <w:rFonts w:cstheme="minorHAnsi"/>
                <w:lang w:val="fr-CA"/>
              </w:rPr>
            </w:pPr>
            <w:r w:rsidRPr="00185BEC">
              <w:rPr>
                <w:rFonts w:cstheme="minorHAnsi"/>
                <w:lang w:val="fr-CA"/>
              </w:rPr>
              <w:lastRenderedPageBreak/>
              <w:t>Élaboration de plans de formation et de documentation technique sur de nouveaux équipements pour les membres de l'unité, améliorant la préparation et le transfert de connaissances.</w:t>
            </w:r>
          </w:p>
          <w:p w14:paraId="617A9541" w14:textId="77777777" w:rsidR="001466D4" w:rsidRPr="00185BEC" w:rsidRDefault="001466D4" w:rsidP="001466D4">
            <w:pPr>
              <w:pStyle w:val="ListParagraph"/>
              <w:numPr>
                <w:ilvl w:val="0"/>
                <w:numId w:val="8"/>
              </w:numPr>
              <w:spacing w:line="276" w:lineRule="auto"/>
              <w:rPr>
                <w:rFonts w:cstheme="minorHAnsi"/>
                <w:lang w:val="fr-CA"/>
              </w:rPr>
            </w:pPr>
            <w:r w:rsidRPr="00185BEC">
              <w:rPr>
                <w:rFonts w:cstheme="minorHAnsi"/>
                <w:lang w:val="fr-CA"/>
              </w:rPr>
              <w:t>Résolution de défis d'équipement et de conception par la conception et le prototypage de composants imprimables en 3D et de solutions sur mesure.</w:t>
            </w:r>
          </w:p>
          <w:p w14:paraId="36BCCFC2" w14:textId="77777777" w:rsidR="001466D4" w:rsidRPr="00185BEC" w:rsidRDefault="001466D4" w:rsidP="001466D4">
            <w:pPr>
              <w:pStyle w:val="ListParagraph"/>
              <w:numPr>
                <w:ilvl w:val="0"/>
                <w:numId w:val="8"/>
              </w:numPr>
              <w:spacing w:line="276" w:lineRule="auto"/>
              <w:rPr>
                <w:rFonts w:cstheme="minorHAnsi"/>
                <w:lang w:val="fr-CA"/>
              </w:rPr>
            </w:pPr>
            <w:r w:rsidRPr="00185BEC">
              <w:rPr>
                <w:rFonts w:cstheme="minorHAnsi"/>
                <w:lang w:val="fr-CA"/>
              </w:rPr>
              <w:t>Analyse de produits et recommandations d'achat alignées sur les exigences opérationnelles et budgétaires.</w:t>
            </w:r>
          </w:p>
          <w:p w14:paraId="2407B089" w14:textId="047B0399" w:rsidR="00571276" w:rsidRPr="00185BEC" w:rsidRDefault="001466D4" w:rsidP="001466D4">
            <w:pPr>
              <w:pStyle w:val="ListParagraph"/>
              <w:numPr>
                <w:ilvl w:val="0"/>
                <w:numId w:val="8"/>
              </w:numPr>
              <w:spacing w:line="276" w:lineRule="auto"/>
              <w:rPr>
                <w:rFonts w:cstheme="minorHAnsi"/>
                <w:sz w:val="24"/>
                <w:szCs w:val="24"/>
                <w:lang w:val="fr-CA"/>
              </w:rPr>
            </w:pPr>
            <w:r w:rsidRPr="00185BEC">
              <w:rPr>
                <w:rFonts w:cstheme="minorHAnsi"/>
                <w:lang w:val="fr-CA"/>
              </w:rPr>
              <w:t>Formation sur site chez des fabricants d'équipement et cours techniques spécialisés.</w:t>
            </w:r>
          </w:p>
        </w:tc>
      </w:tr>
    </w:tbl>
    <w:p w14:paraId="1CA2BED4" w14:textId="2E267358" w:rsidR="00946EB5" w:rsidRPr="00185BEC" w:rsidRDefault="00946EB5" w:rsidP="008622E3">
      <w:pPr>
        <w:spacing w:line="276" w:lineRule="auto"/>
        <w:rPr>
          <w:rFonts w:ascii="Arial" w:hAnsi="Arial" w:cs="Arial"/>
          <w:b/>
          <w:bCs/>
          <w:sz w:val="2"/>
          <w:szCs w:val="2"/>
          <w:lang w:val="fr-CA"/>
        </w:rPr>
      </w:pPr>
    </w:p>
    <w:tbl>
      <w:tblPr>
        <w:tblStyle w:val="TableGrid"/>
        <w:tblW w:w="9922" w:type="dxa"/>
        <w:tblInd w:w="279" w:type="dxa"/>
        <w:tblCellMar>
          <w:top w:w="57" w:type="dxa"/>
          <w:bottom w:w="57" w:type="dxa"/>
        </w:tblCellMar>
        <w:tblLook w:val="04A0" w:firstRow="1" w:lastRow="0" w:firstColumn="1" w:lastColumn="0" w:noHBand="0" w:noVBand="1"/>
      </w:tblPr>
      <w:tblGrid>
        <w:gridCol w:w="6946"/>
        <w:gridCol w:w="2976"/>
      </w:tblGrid>
      <w:tr w:rsidR="00946EB5" w:rsidRPr="00FB3641" w14:paraId="564FC52C" w14:textId="77777777" w:rsidTr="00EC6AC2">
        <w:tc>
          <w:tcPr>
            <w:tcW w:w="6946" w:type="dxa"/>
            <w:tcBorders>
              <w:top w:val="nil"/>
              <w:left w:val="nil"/>
              <w:bottom w:val="nil"/>
              <w:right w:val="nil"/>
            </w:tcBorders>
          </w:tcPr>
          <w:p w14:paraId="2A7F9DE3" w14:textId="2944490B" w:rsidR="00946EB5" w:rsidRPr="00185BEC" w:rsidRDefault="003B33F0" w:rsidP="008622E3">
            <w:pPr>
              <w:spacing w:line="276" w:lineRule="auto"/>
              <w:rPr>
                <w:rFonts w:cstheme="minorHAnsi"/>
                <w:b/>
                <w:bCs/>
                <w:lang w:val="fr-CA"/>
              </w:rPr>
            </w:pPr>
            <w:r w:rsidRPr="00185BEC">
              <w:rPr>
                <w:rFonts w:cstheme="minorHAnsi"/>
                <w:b/>
                <w:bCs/>
                <w:lang w:val="fr-CA"/>
              </w:rPr>
              <w:t>Technicien en électronique et optronique (en formation)</w:t>
            </w:r>
          </w:p>
          <w:p w14:paraId="7CD8E341" w14:textId="025FE2EF" w:rsidR="00946EB5" w:rsidRPr="00185BEC" w:rsidRDefault="003B33F0" w:rsidP="008622E3">
            <w:pPr>
              <w:spacing w:line="276" w:lineRule="auto"/>
              <w:rPr>
                <w:rFonts w:cstheme="minorHAnsi"/>
                <w:lang w:val="fr-CA"/>
              </w:rPr>
            </w:pPr>
            <w:r w:rsidRPr="00185BEC">
              <w:rPr>
                <w:rFonts w:cstheme="minorHAnsi"/>
                <w:lang w:val="fr-CA"/>
              </w:rPr>
              <w:t>Ministère de la Défense nationale</w:t>
            </w:r>
          </w:p>
          <w:p w14:paraId="279333FE" w14:textId="727E758F" w:rsidR="00946EB5" w:rsidRPr="00185BEC" w:rsidRDefault="0021054F" w:rsidP="008622E3">
            <w:pPr>
              <w:spacing w:line="276" w:lineRule="auto"/>
              <w:rPr>
                <w:rFonts w:cstheme="minorHAnsi"/>
                <w:sz w:val="24"/>
                <w:szCs w:val="24"/>
                <w:lang w:val="fr-CA"/>
              </w:rPr>
            </w:pPr>
            <w:r w:rsidRPr="00185BEC">
              <w:rPr>
                <w:rFonts w:cstheme="minorHAnsi"/>
                <w:lang w:val="fr-CA"/>
              </w:rPr>
              <w:t>5e Bataillon des services, Valcartier</w:t>
            </w:r>
          </w:p>
        </w:tc>
        <w:tc>
          <w:tcPr>
            <w:tcW w:w="2976" w:type="dxa"/>
            <w:tcBorders>
              <w:top w:val="nil"/>
              <w:left w:val="nil"/>
              <w:bottom w:val="nil"/>
              <w:right w:val="nil"/>
            </w:tcBorders>
          </w:tcPr>
          <w:p w14:paraId="553E6905" w14:textId="7BFE836A" w:rsidR="00946EB5" w:rsidRPr="001466D4" w:rsidRDefault="00946EB5" w:rsidP="008622E3">
            <w:pPr>
              <w:spacing w:line="276" w:lineRule="auto"/>
              <w:jc w:val="right"/>
              <w:rPr>
                <w:rFonts w:cstheme="minorHAnsi"/>
                <w:sz w:val="24"/>
                <w:szCs w:val="24"/>
              </w:rPr>
            </w:pPr>
            <w:r w:rsidRPr="001466D4">
              <w:rPr>
                <w:rFonts w:cstheme="minorHAnsi"/>
              </w:rPr>
              <w:t>2014 - 2017</w:t>
            </w:r>
          </w:p>
        </w:tc>
      </w:tr>
      <w:tr w:rsidR="00946EB5" w:rsidRPr="00185BEC" w14:paraId="56CDBF08" w14:textId="77777777" w:rsidTr="00EC6AC2">
        <w:tc>
          <w:tcPr>
            <w:tcW w:w="9922" w:type="dxa"/>
            <w:gridSpan w:val="2"/>
            <w:tcBorders>
              <w:top w:val="nil"/>
              <w:left w:val="nil"/>
              <w:bottom w:val="nil"/>
              <w:right w:val="nil"/>
            </w:tcBorders>
          </w:tcPr>
          <w:p w14:paraId="1A3D4F7F" w14:textId="77777777" w:rsidR="001466D4" w:rsidRPr="00185BEC" w:rsidRDefault="001466D4" w:rsidP="001466D4">
            <w:pPr>
              <w:pStyle w:val="ListParagraph"/>
              <w:numPr>
                <w:ilvl w:val="0"/>
                <w:numId w:val="8"/>
              </w:numPr>
              <w:spacing w:line="276" w:lineRule="auto"/>
              <w:rPr>
                <w:rFonts w:cstheme="minorHAnsi"/>
                <w:lang w:val="fr-CA"/>
              </w:rPr>
            </w:pPr>
            <w:r w:rsidRPr="00185BEC">
              <w:rPr>
                <w:rFonts w:cstheme="minorHAnsi"/>
                <w:lang w:val="fr-CA"/>
              </w:rPr>
              <w:t>Entretien et inspection d'équipements électro-optiques de deuxième ligne pour maintenir la capacité opérationnelle.</w:t>
            </w:r>
          </w:p>
          <w:p w14:paraId="3D1F6BC4" w14:textId="77777777" w:rsidR="001466D4" w:rsidRPr="00185BEC" w:rsidRDefault="001466D4" w:rsidP="001466D4">
            <w:pPr>
              <w:pStyle w:val="ListParagraph"/>
              <w:numPr>
                <w:ilvl w:val="0"/>
                <w:numId w:val="8"/>
              </w:numPr>
              <w:spacing w:line="276" w:lineRule="auto"/>
              <w:rPr>
                <w:rFonts w:cstheme="minorHAnsi"/>
                <w:lang w:val="fr-CA"/>
              </w:rPr>
            </w:pPr>
            <w:r w:rsidRPr="00185BEC">
              <w:rPr>
                <w:rFonts w:cstheme="minorHAnsi"/>
                <w:lang w:val="fr-CA"/>
              </w:rPr>
              <w:t>Dépannage de tourelles blindées et de systèmes d'artillerie M777, remise en service conforme aux normes.</w:t>
            </w:r>
          </w:p>
          <w:p w14:paraId="76167685" w14:textId="027DCE2E" w:rsidR="001466D4" w:rsidRPr="00185BEC" w:rsidRDefault="001466D4" w:rsidP="001466D4">
            <w:pPr>
              <w:pStyle w:val="ListParagraph"/>
              <w:numPr>
                <w:ilvl w:val="0"/>
                <w:numId w:val="8"/>
              </w:numPr>
              <w:spacing w:line="276" w:lineRule="auto"/>
              <w:rPr>
                <w:rFonts w:cstheme="minorHAnsi"/>
                <w:sz w:val="24"/>
                <w:szCs w:val="24"/>
                <w:lang w:val="fr-CA"/>
              </w:rPr>
            </w:pPr>
            <w:r w:rsidRPr="00185BEC">
              <w:rPr>
                <w:rFonts w:cstheme="minorHAnsi"/>
                <w:lang w:val="fr-CA"/>
              </w:rPr>
              <w:t>Nettoyage, étalonnage et ajustement d'équipements optiques de précision.</w:t>
            </w:r>
          </w:p>
        </w:tc>
      </w:tr>
    </w:tbl>
    <w:p w14:paraId="1EA7ECFB" w14:textId="2EE6591A" w:rsidR="009C7774" w:rsidRPr="00185BEC" w:rsidRDefault="009C7774" w:rsidP="008622E3">
      <w:pPr>
        <w:spacing w:line="276" w:lineRule="auto"/>
        <w:rPr>
          <w:rFonts w:ascii="Arial" w:hAnsi="Arial" w:cs="Arial"/>
          <w:b/>
          <w:bCs/>
          <w:sz w:val="2"/>
          <w:szCs w:val="2"/>
          <w:lang w:val="fr-CA"/>
        </w:rPr>
      </w:pPr>
    </w:p>
    <w:tbl>
      <w:tblPr>
        <w:tblStyle w:val="TableGrid"/>
        <w:tblW w:w="9922"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6946"/>
        <w:gridCol w:w="2976"/>
      </w:tblGrid>
      <w:tr w:rsidR="009C7774" w:rsidRPr="00FB3641" w14:paraId="202A9351" w14:textId="77777777" w:rsidTr="06E22858">
        <w:tc>
          <w:tcPr>
            <w:tcW w:w="6946" w:type="dxa"/>
          </w:tcPr>
          <w:p w14:paraId="1A214B0B" w14:textId="44D3C035" w:rsidR="009C7774" w:rsidRPr="00FB3641" w:rsidRDefault="00FB4332" w:rsidP="008622E3">
            <w:pPr>
              <w:spacing w:line="276" w:lineRule="auto"/>
              <w:rPr>
                <w:rFonts w:ascii="Arial" w:hAnsi="Arial" w:cs="Arial"/>
                <w:sz w:val="24"/>
                <w:szCs w:val="24"/>
              </w:rPr>
            </w:pPr>
            <w:r w:rsidRPr="00FB4332">
              <w:rPr>
                <w:rFonts w:cstheme="minorHAnsi"/>
                <w:b/>
                <w:bCs/>
              </w:rPr>
              <w:t>Expérience antérieure</w:t>
            </w:r>
          </w:p>
        </w:tc>
        <w:tc>
          <w:tcPr>
            <w:tcW w:w="2976" w:type="dxa"/>
          </w:tcPr>
          <w:p w14:paraId="0A48A690" w14:textId="0A817C1C" w:rsidR="009C7774" w:rsidRPr="00FB3641" w:rsidRDefault="009C7774" w:rsidP="008622E3">
            <w:pPr>
              <w:spacing w:line="276" w:lineRule="auto"/>
              <w:jc w:val="right"/>
              <w:rPr>
                <w:rFonts w:ascii="Arial" w:hAnsi="Arial" w:cs="Arial"/>
                <w:sz w:val="24"/>
                <w:szCs w:val="24"/>
              </w:rPr>
            </w:pPr>
          </w:p>
        </w:tc>
      </w:tr>
      <w:tr w:rsidR="009C7774" w:rsidRPr="00185BEC" w14:paraId="38E11B70" w14:textId="77777777" w:rsidTr="06E22858">
        <w:tc>
          <w:tcPr>
            <w:tcW w:w="9922" w:type="dxa"/>
            <w:gridSpan w:val="2"/>
          </w:tcPr>
          <w:p w14:paraId="6156C578" w14:textId="77777777" w:rsidR="00FB4332" w:rsidRPr="00FB4332" w:rsidRDefault="00FB4332" w:rsidP="00341964">
            <w:pPr>
              <w:pStyle w:val="ListParagraph"/>
              <w:numPr>
                <w:ilvl w:val="0"/>
                <w:numId w:val="8"/>
              </w:numPr>
              <w:spacing w:line="276" w:lineRule="auto"/>
              <w:rPr>
                <w:rFonts w:cstheme="minorHAnsi"/>
              </w:rPr>
            </w:pPr>
            <w:r w:rsidRPr="00185BEC">
              <w:rPr>
                <w:rFonts w:cstheme="minorHAnsi"/>
                <w:lang w:val="fr-CA"/>
              </w:rPr>
              <w:t xml:space="preserve">Opérateur de production · Galderma Production, Montréal · 2002 · 2011 · Mise en place et exploitation de lignes d'emballage; conception de guides d'assemblage. </w:t>
            </w:r>
            <w:r w:rsidRPr="00FB4332">
              <w:rPr>
                <w:rFonts w:cstheme="minorHAnsi"/>
              </w:rPr>
              <w:t>Intervenant d'urgence (premiers soins, matières dangereuses).</w:t>
            </w:r>
          </w:p>
          <w:p w14:paraId="6B218027" w14:textId="1BFFE23A" w:rsidR="00341964" w:rsidRPr="00185BEC" w:rsidRDefault="00FB4332" w:rsidP="00341964">
            <w:pPr>
              <w:pStyle w:val="ListParagraph"/>
              <w:numPr>
                <w:ilvl w:val="0"/>
                <w:numId w:val="8"/>
              </w:numPr>
              <w:spacing w:line="276" w:lineRule="auto"/>
              <w:rPr>
                <w:rFonts w:cstheme="minorHAnsi"/>
                <w:lang w:val="fr-CA"/>
              </w:rPr>
            </w:pPr>
            <w:r w:rsidRPr="00185BEC">
              <w:rPr>
                <w:rFonts w:cstheme="minorHAnsi"/>
                <w:lang w:val="fr-CA"/>
              </w:rPr>
              <w:t>Opérateur de production · Viasystems, Kirkland · 1999 · 2001 · Exploitation de machines à masque de soudure; intervenant d'urgence en matières dangereuses.</w:t>
            </w:r>
          </w:p>
          <w:p w14:paraId="73469A38" w14:textId="77777777" w:rsidR="009C7774" w:rsidRPr="00185BEC" w:rsidRDefault="00FB4332" w:rsidP="00341964">
            <w:pPr>
              <w:pStyle w:val="ListParagraph"/>
              <w:numPr>
                <w:ilvl w:val="0"/>
                <w:numId w:val="8"/>
              </w:numPr>
              <w:spacing w:line="276" w:lineRule="auto"/>
              <w:rPr>
                <w:rFonts w:cstheme="minorHAnsi"/>
                <w:b/>
                <w:bCs/>
                <w:lang w:val="fr-CA"/>
              </w:rPr>
            </w:pPr>
            <w:r w:rsidRPr="00185BEC">
              <w:rPr>
                <w:rFonts w:cstheme="minorHAnsi"/>
                <w:lang w:val="fr-CA"/>
              </w:rPr>
              <w:t>Commis quincaillerie · Canadian Tire, Pincourt · 1997 · 1999</w:t>
            </w:r>
          </w:p>
          <w:p w14:paraId="3CAFA1DB" w14:textId="1C15B564" w:rsidR="00FB4332" w:rsidRPr="00185BEC" w:rsidRDefault="00FB4332" w:rsidP="00341964">
            <w:pPr>
              <w:pStyle w:val="ListParagraph"/>
              <w:numPr>
                <w:ilvl w:val="0"/>
                <w:numId w:val="8"/>
              </w:numPr>
              <w:spacing w:line="276" w:lineRule="auto"/>
              <w:rPr>
                <w:rFonts w:ascii="Arial" w:hAnsi="Arial" w:cs="Arial"/>
                <w:sz w:val="24"/>
                <w:szCs w:val="24"/>
                <w:lang w:val="fr-CA"/>
              </w:rPr>
            </w:pPr>
            <w:r w:rsidRPr="00185BEC">
              <w:rPr>
                <w:rFonts w:cstheme="minorHAnsi"/>
                <w:lang w:val="fr-CA"/>
              </w:rPr>
              <w:t>Soutien technique informatique · Divers · 1995 · à ce jour (temps partiel) · Dépannage d'ordinateurs, périphériques et réseaux; évaluation des besoins des clients.</w:t>
            </w:r>
          </w:p>
        </w:tc>
      </w:tr>
    </w:tbl>
    <w:p w14:paraId="3030E659" w14:textId="4BA706C9" w:rsidR="00F72EDB" w:rsidRDefault="00FB4332" w:rsidP="00FB4332">
      <w:pPr>
        <w:pStyle w:val="Heading2"/>
        <w:rPr>
          <w:b/>
          <w:bCs/>
        </w:rPr>
      </w:pPr>
      <w:r w:rsidRPr="00FB4332">
        <w:rPr>
          <w:b/>
          <w:bCs/>
        </w:rPr>
        <w:t>Formation</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1"/>
        <w:gridCol w:w="3228"/>
      </w:tblGrid>
      <w:tr w:rsidR="00FB4332" w:rsidRPr="00FB4332" w14:paraId="2FF5B657" w14:textId="77777777" w:rsidTr="001A4203">
        <w:trPr>
          <w:trHeight w:val="1157"/>
        </w:trPr>
        <w:tc>
          <w:tcPr>
            <w:tcW w:w="6431" w:type="dxa"/>
          </w:tcPr>
          <w:p w14:paraId="088EDDD8" w14:textId="67CC0ED3" w:rsidR="00FB4332" w:rsidRPr="00185BEC" w:rsidRDefault="00FB4332" w:rsidP="00FE76D0">
            <w:pPr>
              <w:rPr>
                <w:rFonts w:cstheme="minorHAnsi"/>
                <w:b/>
                <w:bCs/>
                <w:lang w:val="fr-CA"/>
              </w:rPr>
            </w:pPr>
            <w:r w:rsidRPr="00185BEC">
              <w:rPr>
                <w:rFonts w:cstheme="minorHAnsi"/>
                <w:b/>
                <w:bCs/>
                <w:lang w:val="fr-CA"/>
              </w:rPr>
              <w:t>Diplôme, programmation informatique</w:t>
            </w:r>
          </w:p>
          <w:p w14:paraId="042C36E6" w14:textId="77777777" w:rsidR="00FB4332" w:rsidRPr="00185BEC" w:rsidRDefault="00FB4332" w:rsidP="00FE76D0">
            <w:pPr>
              <w:rPr>
                <w:rFonts w:cstheme="minorHAnsi"/>
                <w:lang w:val="fr-CA"/>
              </w:rPr>
            </w:pPr>
            <w:r w:rsidRPr="00185BEC">
              <w:rPr>
                <w:rFonts w:cstheme="minorHAnsi"/>
                <w:lang w:val="fr-CA"/>
              </w:rPr>
              <w:t>Collège Algonquin, Ottawa</w:t>
            </w:r>
          </w:p>
          <w:p w14:paraId="6BE15074" w14:textId="00BDBC43" w:rsidR="00FB4332" w:rsidRPr="00185BEC" w:rsidRDefault="00FB4332" w:rsidP="00FB4332">
            <w:pPr>
              <w:pStyle w:val="ListParagraph"/>
              <w:numPr>
                <w:ilvl w:val="0"/>
                <w:numId w:val="12"/>
              </w:numPr>
              <w:rPr>
                <w:rFonts w:cstheme="minorHAnsi"/>
                <w:sz w:val="24"/>
                <w:szCs w:val="24"/>
                <w:lang w:val="fr-CA"/>
              </w:rPr>
            </w:pPr>
            <w:r w:rsidRPr="00185BEC">
              <w:rPr>
                <w:rFonts w:cstheme="minorHAnsi"/>
                <w:lang w:val="fr-CA"/>
              </w:rPr>
              <w:t>Formation complète en développement Java, structures de données, bases de données et génie logiciel moderne.</w:t>
            </w:r>
          </w:p>
        </w:tc>
        <w:tc>
          <w:tcPr>
            <w:tcW w:w="3228" w:type="dxa"/>
          </w:tcPr>
          <w:p w14:paraId="3DD859B1" w14:textId="5FB1230A" w:rsidR="00FB4332" w:rsidRPr="00FB4332" w:rsidRDefault="00FB4332" w:rsidP="00FE76D0">
            <w:pPr>
              <w:jc w:val="right"/>
              <w:rPr>
                <w:rFonts w:cstheme="minorHAnsi"/>
                <w:sz w:val="24"/>
                <w:szCs w:val="24"/>
              </w:rPr>
            </w:pPr>
            <w:r w:rsidRPr="00FB4332">
              <w:rPr>
                <w:rFonts w:cstheme="minorHAnsi"/>
              </w:rPr>
              <w:t>2024 - aujourd'hui (fin prévue 2027)</w:t>
            </w:r>
          </w:p>
        </w:tc>
      </w:tr>
      <w:tr w:rsidR="00FB4332" w:rsidRPr="00FB4332" w14:paraId="245C3161" w14:textId="77777777" w:rsidTr="001A4203">
        <w:trPr>
          <w:trHeight w:val="564"/>
        </w:trPr>
        <w:tc>
          <w:tcPr>
            <w:tcW w:w="6431" w:type="dxa"/>
          </w:tcPr>
          <w:p w14:paraId="0060F5AF" w14:textId="77777777" w:rsidR="00FB4332" w:rsidRPr="00185BEC" w:rsidRDefault="00FB4332" w:rsidP="00FE76D0">
            <w:pPr>
              <w:rPr>
                <w:rFonts w:cstheme="minorHAnsi"/>
                <w:b/>
                <w:bCs/>
                <w:lang w:val="fr-CA"/>
              </w:rPr>
            </w:pPr>
            <w:r w:rsidRPr="00185BEC">
              <w:rPr>
                <w:rFonts w:cstheme="minorHAnsi"/>
                <w:b/>
                <w:bCs/>
                <w:lang w:val="fr-CA"/>
              </w:rPr>
              <w:t>Bootcamp véhicules électriques</w:t>
            </w:r>
          </w:p>
          <w:p w14:paraId="22BDF864" w14:textId="5030F1EC" w:rsidR="00FB4332" w:rsidRPr="00185BEC" w:rsidRDefault="00FB4332" w:rsidP="00FE76D0">
            <w:pPr>
              <w:rPr>
                <w:rFonts w:cstheme="minorHAnsi"/>
                <w:sz w:val="24"/>
                <w:szCs w:val="24"/>
                <w:lang w:val="fr-CA"/>
              </w:rPr>
            </w:pPr>
            <w:r w:rsidRPr="00185BEC">
              <w:rPr>
                <w:rFonts w:cstheme="minorHAnsi"/>
                <w:lang w:val="fr-CA"/>
              </w:rPr>
              <w:t>Université Weber, Utah, É.-U.</w:t>
            </w:r>
          </w:p>
        </w:tc>
        <w:tc>
          <w:tcPr>
            <w:tcW w:w="3228" w:type="dxa"/>
          </w:tcPr>
          <w:p w14:paraId="6CEEE88C" w14:textId="77777777" w:rsidR="00FB4332" w:rsidRPr="00FB4332" w:rsidRDefault="00FB4332" w:rsidP="00FE76D0">
            <w:pPr>
              <w:jc w:val="right"/>
              <w:rPr>
                <w:rFonts w:cstheme="minorHAnsi"/>
                <w:sz w:val="24"/>
                <w:szCs w:val="24"/>
              </w:rPr>
            </w:pPr>
            <w:r w:rsidRPr="00FB4332">
              <w:rPr>
                <w:rFonts w:cstheme="minorHAnsi"/>
              </w:rPr>
              <w:t>2024</w:t>
            </w:r>
          </w:p>
        </w:tc>
      </w:tr>
      <w:tr w:rsidR="00FB4332" w:rsidRPr="00FB4332" w14:paraId="3FAE039F" w14:textId="77777777" w:rsidTr="001A4203">
        <w:tblPrEx>
          <w:tblCellMar>
            <w:top w:w="57" w:type="dxa"/>
            <w:bottom w:w="57" w:type="dxa"/>
          </w:tblCellMar>
        </w:tblPrEx>
        <w:tc>
          <w:tcPr>
            <w:tcW w:w="6431" w:type="dxa"/>
          </w:tcPr>
          <w:p w14:paraId="7FDF2D14" w14:textId="77777777" w:rsidR="00FB4332" w:rsidRPr="00185BEC" w:rsidRDefault="00FB4332" w:rsidP="00FE76D0">
            <w:pPr>
              <w:rPr>
                <w:rFonts w:cstheme="minorHAnsi"/>
                <w:b/>
                <w:bCs/>
                <w:lang w:val="fr-CA"/>
              </w:rPr>
            </w:pPr>
            <w:r w:rsidRPr="00185BEC">
              <w:rPr>
                <w:rFonts w:cstheme="minorHAnsi"/>
                <w:b/>
                <w:bCs/>
                <w:lang w:val="fr-CA"/>
              </w:rPr>
              <w:t>Électronique et optronique</w:t>
            </w:r>
          </w:p>
          <w:p w14:paraId="2FD1461D" w14:textId="37764B3B" w:rsidR="00FB4332" w:rsidRPr="00185BEC" w:rsidRDefault="00FB4332" w:rsidP="00FE76D0">
            <w:pPr>
              <w:rPr>
                <w:rFonts w:cstheme="minorHAnsi"/>
                <w:sz w:val="24"/>
                <w:szCs w:val="24"/>
                <w:lang w:val="fr-CA"/>
              </w:rPr>
            </w:pPr>
            <w:r w:rsidRPr="00185BEC">
              <w:rPr>
                <w:rFonts w:cstheme="minorHAnsi"/>
                <w:lang w:val="fr-CA"/>
              </w:rPr>
              <w:t>École des Forces canadiennes de génie électrique et mécanique, Borden</w:t>
            </w:r>
          </w:p>
        </w:tc>
        <w:tc>
          <w:tcPr>
            <w:tcW w:w="3228" w:type="dxa"/>
          </w:tcPr>
          <w:p w14:paraId="0A7B851B" w14:textId="77777777" w:rsidR="00FB4332" w:rsidRPr="00FB4332" w:rsidRDefault="00FB4332" w:rsidP="00FE76D0">
            <w:pPr>
              <w:jc w:val="right"/>
              <w:rPr>
                <w:rFonts w:cstheme="minorHAnsi"/>
                <w:sz w:val="24"/>
                <w:szCs w:val="24"/>
              </w:rPr>
            </w:pPr>
            <w:r w:rsidRPr="00FB4332">
              <w:rPr>
                <w:rFonts w:cstheme="minorHAnsi"/>
              </w:rPr>
              <w:t>2014</w:t>
            </w:r>
          </w:p>
        </w:tc>
      </w:tr>
      <w:tr w:rsidR="00FB4332" w:rsidRPr="00FB4332" w14:paraId="4B6ECBEF" w14:textId="77777777" w:rsidTr="001A4203">
        <w:tblPrEx>
          <w:tblCellMar>
            <w:top w:w="57" w:type="dxa"/>
            <w:bottom w:w="57" w:type="dxa"/>
          </w:tblCellMar>
        </w:tblPrEx>
        <w:tc>
          <w:tcPr>
            <w:tcW w:w="6431" w:type="dxa"/>
          </w:tcPr>
          <w:p w14:paraId="11CDC80D" w14:textId="77777777" w:rsidR="00FB4332" w:rsidRPr="00185BEC" w:rsidRDefault="00FB4332" w:rsidP="00FE76D0">
            <w:pPr>
              <w:rPr>
                <w:rFonts w:cstheme="minorHAnsi"/>
                <w:b/>
                <w:bCs/>
                <w:lang w:val="fr-CA"/>
              </w:rPr>
            </w:pPr>
            <w:r w:rsidRPr="00185BEC">
              <w:rPr>
                <w:rFonts w:cstheme="minorHAnsi"/>
                <w:b/>
                <w:bCs/>
                <w:lang w:val="fr-CA"/>
              </w:rPr>
              <w:t>Qualification militaire de base et autres</w:t>
            </w:r>
          </w:p>
          <w:p w14:paraId="1E8053AC" w14:textId="09EBFB6F" w:rsidR="00FB4332" w:rsidRPr="00185BEC" w:rsidRDefault="00FB4332" w:rsidP="00FE76D0">
            <w:pPr>
              <w:rPr>
                <w:rFonts w:cstheme="minorHAnsi"/>
                <w:sz w:val="24"/>
                <w:szCs w:val="24"/>
                <w:lang w:val="fr-CA"/>
              </w:rPr>
            </w:pPr>
            <w:r w:rsidRPr="00185BEC">
              <w:rPr>
                <w:rFonts w:cstheme="minorHAnsi"/>
                <w:lang w:val="fr-CA"/>
              </w:rPr>
              <w:t>École des recrues et bases des Forces canadiennes Borden, Saint-Jean-sur-Richelieu et Borden</w:t>
            </w:r>
          </w:p>
        </w:tc>
        <w:tc>
          <w:tcPr>
            <w:tcW w:w="3228" w:type="dxa"/>
          </w:tcPr>
          <w:p w14:paraId="3C16A2C2" w14:textId="77777777" w:rsidR="00FB4332" w:rsidRPr="00FB4332" w:rsidRDefault="00FB4332" w:rsidP="00FE76D0">
            <w:pPr>
              <w:jc w:val="right"/>
              <w:rPr>
                <w:rFonts w:cstheme="minorHAnsi"/>
                <w:sz w:val="24"/>
                <w:szCs w:val="24"/>
              </w:rPr>
            </w:pPr>
            <w:r w:rsidRPr="00FB4332">
              <w:rPr>
                <w:rFonts w:cstheme="minorHAnsi"/>
              </w:rPr>
              <w:t>2011-2014</w:t>
            </w:r>
          </w:p>
        </w:tc>
      </w:tr>
      <w:tr w:rsidR="00FB4332" w:rsidRPr="00185BEC" w14:paraId="434DE680" w14:textId="77777777" w:rsidTr="001A42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6431" w:type="dxa"/>
            <w:tcBorders>
              <w:top w:val="nil"/>
              <w:left w:val="nil"/>
              <w:bottom w:val="nil"/>
              <w:right w:val="nil"/>
            </w:tcBorders>
          </w:tcPr>
          <w:p w14:paraId="74927965" w14:textId="2CCE9CC0" w:rsidR="00FB4332" w:rsidRPr="00185BEC" w:rsidRDefault="001A4203" w:rsidP="00FE76D0">
            <w:pPr>
              <w:rPr>
                <w:rFonts w:cstheme="minorHAnsi"/>
                <w:b/>
                <w:bCs/>
                <w:lang w:val="fr-CA"/>
              </w:rPr>
            </w:pPr>
            <w:r w:rsidRPr="00185BEC">
              <w:rPr>
                <w:rFonts w:cstheme="minorHAnsi"/>
                <w:b/>
                <w:bCs/>
                <w:lang w:val="fr-CA"/>
              </w:rPr>
              <w:lastRenderedPageBreak/>
              <w:t>Autre :</w:t>
            </w:r>
          </w:p>
          <w:p w14:paraId="32481546" w14:textId="7479D806" w:rsidR="00FB4332" w:rsidRPr="00185BEC" w:rsidRDefault="001A4203" w:rsidP="00FE76D0">
            <w:pPr>
              <w:rPr>
                <w:rFonts w:cstheme="minorHAnsi"/>
                <w:sz w:val="24"/>
                <w:szCs w:val="24"/>
                <w:lang w:val="fr-CA"/>
              </w:rPr>
            </w:pPr>
            <w:r w:rsidRPr="00185BEC">
              <w:rPr>
                <w:rFonts w:cstheme="minorHAnsi"/>
                <w:lang w:val="fr-CA"/>
              </w:rPr>
              <w:t>Conception de jeux vidéo · Centre NAD, Montréal (1998); Informatique · CÉGEP de Valleyfield (1996 · 1997)</w:t>
            </w:r>
            <w:r w:rsidR="00FB4332" w:rsidRPr="00185BEC">
              <w:rPr>
                <w:rFonts w:cstheme="minorHAnsi"/>
                <w:lang w:val="fr-CA"/>
              </w:rPr>
              <w:br/>
            </w:r>
          </w:p>
        </w:tc>
        <w:tc>
          <w:tcPr>
            <w:tcW w:w="3228" w:type="dxa"/>
            <w:tcBorders>
              <w:top w:val="nil"/>
              <w:left w:val="nil"/>
              <w:bottom w:val="nil"/>
              <w:right w:val="nil"/>
            </w:tcBorders>
          </w:tcPr>
          <w:p w14:paraId="1264E265" w14:textId="2A02AD28" w:rsidR="00FB4332" w:rsidRPr="00185BEC" w:rsidRDefault="00FB4332" w:rsidP="00FE76D0">
            <w:pPr>
              <w:jc w:val="right"/>
              <w:rPr>
                <w:rFonts w:cstheme="minorHAnsi"/>
                <w:sz w:val="24"/>
                <w:szCs w:val="24"/>
                <w:lang w:val="fr-CA"/>
              </w:rPr>
            </w:pPr>
          </w:p>
        </w:tc>
      </w:tr>
    </w:tbl>
    <w:p w14:paraId="28AD5160" w14:textId="77777777" w:rsidR="001A4203" w:rsidRPr="001A4203" w:rsidRDefault="001A4203" w:rsidP="001A4203">
      <w:pPr>
        <w:pStyle w:val="Heading2"/>
        <w:rPr>
          <w:b/>
          <w:bCs/>
        </w:rPr>
      </w:pPr>
      <w:r w:rsidRPr="001A4203">
        <w:rPr>
          <w:b/>
          <w:bCs/>
        </w:rPr>
        <w:t>Formation complémentaire et permis</w:t>
      </w:r>
    </w:p>
    <w:p w14:paraId="1C178899" w14:textId="77777777" w:rsidR="001A4203" w:rsidRPr="00185BEC" w:rsidRDefault="001A4203" w:rsidP="001A4203">
      <w:pPr>
        <w:pStyle w:val="ListParagraph"/>
        <w:numPr>
          <w:ilvl w:val="0"/>
          <w:numId w:val="2"/>
        </w:numPr>
        <w:rPr>
          <w:lang w:val="fr-CA"/>
        </w:rPr>
      </w:pPr>
      <w:r w:rsidRPr="00185BEC">
        <w:rPr>
          <w:lang w:val="fr-CA"/>
        </w:rPr>
        <w:t>Cybersécurité et programmation Python · LinkedIn Learning · 2025</w:t>
      </w:r>
    </w:p>
    <w:p w14:paraId="4DE01C50" w14:textId="77777777" w:rsidR="001A4203" w:rsidRPr="00185BEC" w:rsidRDefault="001A4203" w:rsidP="001A4203">
      <w:pPr>
        <w:pStyle w:val="ListParagraph"/>
        <w:numPr>
          <w:ilvl w:val="0"/>
          <w:numId w:val="2"/>
        </w:numPr>
        <w:rPr>
          <w:lang w:val="fr-CA"/>
        </w:rPr>
      </w:pPr>
      <w:r w:rsidRPr="00185BEC">
        <w:rPr>
          <w:lang w:val="fr-CA"/>
        </w:rPr>
        <w:t>Certificat de pilote de drone avancé</w:t>
      </w:r>
    </w:p>
    <w:p w14:paraId="29AB14E3" w14:textId="77777777" w:rsidR="001A4203" w:rsidRPr="00185BEC" w:rsidRDefault="001A4203" w:rsidP="001A4203">
      <w:pPr>
        <w:pStyle w:val="ListParagraph"/>
        <w:numPr>
          <w:ilvl w:val="0"/>
          <w:numId w:val="2"/>
        </w:numPr>
        <w:rPr>
          <w:lang w:val="fr-CA"/>
        </w:rPr>
      </w:pPr>
      <w:r w:rsidRPr="00185BEC">
        <w:rPr>
          <w:lang w:val="fr-CA"/>
        </w:rPr>
        <w:t>Permis de conduire du Québec (classe 5)</w:t>
      </w:r>
    </w:p>
    <w:p w14:paraId="5D9AA501" w14:textId="77777777" w:rsidR="001A4203" w:rsidRPr="001A4203" w:rsidRDefault="001A4203" w:rsidP="001A4203">
      <w:pPr>
        <w:pStyle w:val="Heading2"/>
        <w:rPr>
          <w:b/>
          <w:bCs/>
        </w:rPr>
      </w:pPr>
      <w:r w:rsidRPr="001A4203">
        <w:rPr>
          <w:b/>
          <w:bCs/>
        </w:rPr>
        <w:t>Compétences techniques diverses</w:t>
      </w:r>
    </w:p>
    <w:p w14:paraId="10B8F2C7" w14:textId="77777777" w:rsidR="001A4203" w:rsidRPr="00185BEC" w:rsidRDefault="001A4203" w:rsidP="001A4203">
      <w:pPr>
        <w:pStyle w:val="ListParagraph"/>
        <w:numPr>
          <w:ilvl w:val="0"/>
          <w:numId w:val="2"/>
        </w:numPr>
        <w:rPr>
          <w:lang w:val="fr-CA"/>
        </w:rPr>
      </w:pPr>
      <w:r w:rsidRPr="00185BEC">
        <w:rPr>
          <w:lang w:val="fr-CA"/>
        </w:rPr>
        <w:t>Montage de PC, installation de systèmes d'exploitation et de logiciels</w:t>
      </w:r>
    </w:p>
    <w:p w14:paraId="224686D9" w14:textId="77777777" w:rsidR="001A4203" w:rsidRPr="00185BEC" w:rsidRDefault="001A4203" w:rsidP="001A4203">
      <w:pPr>
        <w:pStyle w:val="ListParagraph"/>
        <w:numPr>
          <w:ilvl w:val="0"/>
          <w:numId w:val="2"/>
        </w:numPr>
        <w:rPr>
          <w:lang w:val="fr-CA"/>
        </w:rPr>
      </w:pPr>
      <w:r w:rsidRPr="00185BEC">
        <w:rPr>
          <w:lang w:val="fr-CA"/>
        </w:rPr>
        <w:t>Configuration de réseaux locaux (TCP/IP, routage de ports)</w:t>
      </w:r>
    </w:p>
    <w:p w14:paraId="06B00269" w14:textId="77777777" w:rsidR="001A4203" w:rsidRPr="00185BEC" w:rsidRDefault="001A4203" w:rsidP="001A4203">
      <w:pPr>
        <w:pStyle w:val="ListParagraph"/>
        <w:numPr>
          <w:ilvl w:val="0"/>
          <w:numId w:val="2"/>
        </w:numPr>
        <w:rPr>
          <w:lang w:val="fr-CA"/>
        </w:rPr>
      </w:pPr>
      <w:r w:rsidRPr="00185BEC">
        <w:rPr>
          <w:lang w:val="fr-CA"/>
        </w:rPr>
        <w:t>Configuration de serveurs (NAS, Web, Linux)</w:t>
      </w:r>
    </w:p>
    <w:p w14:paraId="295925E0" w14:textId="77777777" w:rsidR="001A4203" w:rsidRDefault="001A4203" w:rsidP="001A4203">
      <w:pPr>
        <w:pStyle w:val="ListParagraph"/>
        <w:numPr>
          <w:ilvl w:val="0"/>
          <w:numId w:val="2"/>
        </w:numPr>
      </w:pPr>
      <w:r>
        <w:t>Impression 3D, conception CAO (Fusion 360, SolidWorks, Blender)</w:t>
      </w:r>
    </w:p>
    <w:p w14:paraId="5C0ED0E6" w14:textId="77777777" w:rsidR="001A4203" w:rsidRPr="00185BEC" w:rsidRDefault="001A4203" w:rsidP="001A4203">
      <w:pPr>
        <w:pStyle w:val="ListParagraph"/>
        <w:numPr>
          <w:ilvl w:val="0"/>
          <w:numId w:val="2"/>
        </w:numPr>
        <w:rPr>
          <w:lang w:val="fr-CA"/>
        </w:rPr>
      </w:pPr>
      <w:r w:rsidRPr="00185BEC">
        <w:rPr>
          <w:lang w:val="fr-CA"/>
        </w:rPr>
        <w:t>Outils de développement de jeux (Godot, Unity)</w:t>
      </w:r>
    </w:p>
    <w:p w14:paraId="3F70EF2E" w14:textId="77777777" w:rsidR="001A4203" w:rsidRDefault="001A4203" w:rsidP="001A4203">
      <w:pPr>
        <w:pStyle w:val="ListParagraph"/>
        <w:numPr>
          <w:ilvl w:val="0"/>
          <w:numId w:val="2"/>
        </w:numPr>
      </w:pPr>
      <w:r>
        <w:t>Adobe Photoshop, Affinity Photo, Affinity Designer</w:t>
      </w:r>
    </w:p>
    <w:p w14:paraId="6A949991" w14:textId="77777777" w:rsidR="001A4203" w:rsidRDefault="001A4203" w:rsidP="001A4203">
      <w:pPr>
        <w:pStyle w:val="ListParagraph"/>
        <w:numPr>
          <w:ilvl w:val="0"/>
          <w:numId w:val="2"/>
        </w:numPr>
      </w:pPr>
      <w:r>
        <w:t>Suite Microsoft Office</w:t>
      </w:r>
    </w:p>
    <w:p w14:paraId="61D4320E" w14:textId="77777777" w:rsidR="001A4203" w:rsidRDefault="001A4203" w:rsidP="001A4203">
      <w:pPr>
        <w:pStyle w:val="ListParagraph"/>
        <w:numPr>
          <w:ilvl w:val="0"/>
          <w:numId w:val="2"/>
        </w:numPr>
      </w:pPr>
      <w:r>
        <w:t>Microcontrôleurs (Arduino, ESP32)</w:t>
      </w:r>
    </w:p>
    <w:p w14:paraId="70E6C10C" w14:textId="77777777" w:rsidR="001A4203" w:rsidRPr="001A4203" w:rsidRDefault="001A4203" w:rsidP="001A4203">
      <w:pPr>
        <w:pStyle w:val="Heading2"/>
        <w:rPr>
          <w:b/>
          <w:bCs/>
        </w:rPr>
      </w:pPr>
      <w:r w:rsidRPr="001A4203">
        <w:rPr>
          <w:b/>
          <w:bCs/>
        </w:rPr>
        <w:t>Intérêts</w:t>
      </w:r>
    </w:p>
    <w:p w14:paraId="5F88E24B" w14:textId="77777777" w:rsidR="001A4203" w:rsidRPr="00185BEC" w:rsidRDefault="001A4203" w:rsidP="001A4203">
      <w:pPr>
        <w:rPr>
          <w:lang w:val="fr-CA"/>
        </w:rPr>
      </w:pPr>
      <w:r w:rsidRPr="00185BEC">
        <w:rPr>
          <w:lang w:val="fr-CA"/>
        </w:rPr>
        <w:t>Impression 3D et CAO · Électronique · Dessin · Jeux vidéo</w:t>
      </w:r>
    </w:p>
    <w:p w14:paraId="16DAB6E4" w14:textId="77777777" w:rsidR="001A4203" w:rsidRPr="00185BEC" w:rsidRDefault="001A4203" w:rsidP="001A4203">
      <w:pPr>
        <w:tabs>
          <w:tab w:val="center" w:pos="4320"/>
          <w:tab w:val="right" w:pos="8640"/>
        </w:tabs>
        <w:spacing w:after="0" w:line="240" w:lineRule="auto"/>
        <w:rPr>
          <w:lang w:val="fr-CA"/>
        </w:rPr>
      </w:pPr>
    </w:p>
    <w:p w14:paraId="6DAAF612" w14:textId="243B4D3C" w:rsidR="00837FBA" w:rsidRPr="00837FBA" w:rsidRDefault="00047850" w:rsidP="3DF8F194">
      <w:pPr>
        <w:tabs>
          <w:tab w:val="center" w:pos="4320"/>
          <w:tab w:val="right" w:pos="8640"/>
        </w:tabs>
        <w:spacing w:after="0" w:line="240" w:lineRule="auto"/>
        <w:jc w:val="center"/>
        <w:rPr>
          <w:rFonts w:ascii="Calibri" w:eastAsia="Calibri" w:hAnsi="Calibri" w:cs="Calibri"/>
        </w:rPr>
      </w:pPr>
      <w:r w:rsidRPr="00185BEC">
        <w:rPr>
          <w:lang w:val="fr-CA"/>
        </w:rPr>
        <w:br/>
      </w:r>
      <w:r w:rsidR="6579D085" w:rsidRPr="3DF8F194">
        <w:rPr>
          <w:rFonts w:ascii="Arial" w:hAnsi="Arial" w:cs="Arial"/>
        </w:rPr>
        <w:t>Références disponibles sur demande</w:t>
      </w:r>
    </w:p>
    <w:sectPr w:rsidR="00837FBA" w:rsidRPr="00837FBA" w:rsidSect="006835C6">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81B3A" w14:textId="77777777" w:rsidR="009F16AD" w:rsidRPr="00FB3641" w:rsidRDefault="009F16AD" w:rsidP="008622E3">
      <w:pPr>
        <w:spacing w:after="0" w:line="240" w:lineRule="auto"/>
      </w:pPr>
      <w:r w:rsidRPr="00FB3641">
        <w:separator/>
      </w:r>
    </w:p>
  </w:endnote>
  <w:endnote w:type="continuationSeparator" w:id="0">
    <w:p w14:paraId="79D675D7" w14:textId="77777777" w:rsidR="009F16AD" w:rsidRPr="00FB3641" w:rsidRDefault="009F16AD" w:rsidP="008622E3">
      <w:pPr>
        <w:spacing w:after="0" w:line="240" w:lineRule="auto"/>
      </w:pPr>
      <w:r w:rsidRPr="00FB36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3C70" w14:textId="596A6745" w:rsidR="06E22858" w:rsidRPr="00FB3641" w:rsidRDefault="06E22858" w:rsidP="06E22858">
    <w:pPr>
      <w:pStyle w:val="Footer"/>
      <w:jc w:val="right"/>
    </w:pPr>
    <w:r w:rsidRPr="00FB3641">
      <w:fldChar w:fldCharType="begin"/>
    </w:r>
    <w:r w:rsidRPr="00FB3641">
      <w:instrText>PAGE</w:instrText>
    </w:r>
    <w:r w:rsidRPr="00FB3641">
      <w:fldChar w:fldCharType="separate"/>
    </w:r>
    <w:r w:rsidR="00065966" w:rsidRPr="00FB3641">
      <w:t>1</w:t>
    </w:r>
    <w:r w:rsidRPr="00FB3641">
      <w:fldChar w:fldCharType="end"/>
    </w:r>
  </w:p>
  <w:p w14:paraId="72733A15" w14:textId="77777777" w:rsidR="008622E3" w:rsidRPr="00FB3641" w:rsidRDefault="00862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20D6F" w14:textId="77777777" w:rsidR="009F16AD" w:rsidRPr="00FB3641" w:rsidRDefault="009F16AD" w:rsidP="008622E3">
      <w:pPr>
        <w:spacing w:after="0" w:line="240" w:lineRule="auto"/>
      </w:pPr>
      <w:r w:rsidRPr="00FB3641">
        <w:separator/>
      </w:r>
    </w:p>
  </w:footnote>
  <w:footnote w:type="continuationSeparator" w:id="0">
    <w:p w14:paraId="7F9CA033" w14:textId="77777777" w:rsidR="009F16AD" w:rsidRPr="00FB3641" w:rsidRDefault="009F16AD" w:rsidP="008622E3">
      <w:pPr>
        <w:spacing w:after="0" w:line="240" w:lineRule="auto"/>
      </w:pPr>
      <w:r w:rsidRPr="00FB36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6E22858" w:rsidRPr="00FB3641" w14:paraId="4880EC6F" w14:textId="77777777" w:rsidTr="06E22858">
      <w:trPr>
        <w:trHeight w:val="300"/>
      </w:trPr>
      <w:tc>
        <w:tcPr>
          <w:tcW w:w="3360" w:type="dxa"/>
        </w:tcPr>
        <w:p w14:paraId="127313B2" w14:textId="028FF41C" w:rsidR="06E22858" w:rsidRPr="00FB3641" w:rsidRDefault="06E22858" w:rsidP="06E22858">
          <w:pPr>
            <w:pStyle w:val="Header"/>
            <w:ind w:left="-115"/>
          </w:pPr>
        </w:p>
      </w:tc>
      <w:tc>
        <w:tcPr>
          <w:tcW w:w="3360" w:type="dxa"/>
        </w:tcPr>
        <w:p w14:paraId="07866711" w14:textId="546D3CBF" w:rsidR="06E22858" w:rsidRPr="00FB3641" w:rsidRDefault="06E22858" w:rsidP="06E22858">
          <w:pPr>
            <w:pStyle w:val="Header"/>
            <w:jc w:val="center"/>
          </w:pPr>
        </w:p>
      </w:tc>
      <w:tc>
        <w:tcPr>
          <w:tcW w:w="3360" w:type="dxa"/>
        </w:tcPr>
        <w:p w14:paraId="3F7B5649" w14:textId="3073AC4C" w:rsidR="06E22858" w:rsidRPr="00FB3641" w:rsidRDefault="06E22858" w:rsidP="06E22858">
          <w:pPr>
            <w:pStyle w:val="Header"/>
            <w:ind w:right="-115"/>
            <w:jc w:val="right"/>
          </w:pPr>
        </w:p>
      </w:tc>
    </w:tr>
  </w:tbl>
  <w:p w14:paraId="4247EA75" w14:textId="45166B08" w:rsidR="06E22858" w:rsidRPr="00FB3641" w:rsidRDefault="06E22858" w:rsidP="06E228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983AC"/>
    <w:multiLevelType w:val="hybridMultilevel"/>
    <w:tmpl w:val="4418BF52"/>
    <w:lvl w:ilvl="0" w:tplc="2C504A46">
      <w:start w:val="1"/>
      <w:numFmt w:val="bullet"/>
      <w:lvlText w:val=""/>
      <w:lvlJc w:val="left"/>
      <w:pPr>
        <w:ind w:left="720" w:hanging="360"/>
      </w:pPr>
      <w:rPr>
        <w:rFonts w:ascii="Symbol" w:hAnsi="Symbol" w:hint="default"/>
      </w:rPr>
    </w:lvl>
    <w:lvl w:ilvl="1" w:tplc="F36C2302">
      <w:start w:val="1"/>
      <w:numFmt w:val="bullet"/>
      <w:lvlText w:val="o"/>
      <w:lvlJc w:val="left"/>
      <w:pPr>
        <w:ind w:left="1440" w:hanging="360"/>
      </w:pPr>
      <w:rPr>
        <w:rFonts w:ascii="Courier New" w:hAnsi="Courier New" w:hint="default"/>
      </w:rPr>
    </w:lvl>
    <w:lvl w:ilvl="2" w:tplc="77B28586">
      <w:start w:val="1"/>
      <w:numFmt w:val="bullet"/>
      <w:lvlText w:val=""/>
      <w:lvlJc w:val="left"/>
      <w:pPr>
        <w:ind w:left="2160" w:hanging="360"/>
      </w:pPr>
      <w:rPr>
        <w:rFonts w:ascii="Wingdings" w:hAnsi="Wingdings" w:hint="default"/>
      </w:rPr>
    </w:lvl>
    <w:lvl w:ilvl="3" w:tplc="CB7AC172">
      <w:start w:val="1"/>
      <w:numFmt w:val="bullet"/>
      <w:lvlText w:val=""/>
      <w:lvlJc w:val="left"/>
      <w:pPr>
        <w:ind w:left="2880" w:hanging="360"/>
      </w:pPr>
      <w:rPr>
        <w:rFonts w:ascii="Symbol" w:hAnsi="Symbol" w:hint="default"/>
      </w:rPr>
    </w:lvl>
    <w:lvl w:ilvl="4" w:tplc="EA460040">
      <w:start w:val="1"/>
      <w:numFmt w:val="bullet"/>
      <w:lvlText w:val="o"/>
      <w:lvlJc w:val="left"/>
      <w:pPr>
        <w:ind w:left="3600" w:hanging="360"/>
      </w:pPr>
      <w:rPr>
        <w:rFonts w:ascii="Courier New" w:hAnsi="Courier New" w:hint="default"/>
      </w:rPr>
    </w:lvl>
    <w:lvl w:ilvl="5" w:tplc="108ACBD8">
      <w:start w:val="1"/>
      <w:numFmt w:val="bullet"/>
      <w:lvlText w:val=""/>
      <w:lvlJc w:val="left"/>
      <w:pPr>
        <w:ind w:left="4320" w:hanging="360"/>
      </w:pPr>
      <w:rPr>
        <w:rFonts w:ascii="Wingdings" w:hAnsi="Wingdings" w:hint="default"/>
      </w:rPr>
    </w:lvl>
    <w:lvl w:ilvl="6" w:tplc="A1F82F7A">
      <w:start w:val="1"/>
      <w:numFmt w:val="bullet"/>
      <w:lvlText w:val=""/>
      <w:lvlJc w:val="left"/>
      <w:pPr>
        <w:ind w:left="5040" w:hanging="360"/>
      </w:pPr>
      <w:rPr>
        <w:rFonts w:ascii="Symbol" w:hAnsi="Symbol" w:hint="default"/>
      </w:rPr>
    </w:lvl>
    <w:lvl w:ilvl="7" w:tplc="A79EF2AC">
      <w:start w:val="1"/>
      <w:numFmt w:val="bullet"/>
      <w:lvlText w:val="o"/>
      <w:lvlJc w:val="left"/>
      <w:pPr>
        <w:ind w:left="5760" w:hanging="360"/>
      </w:pPr>
      <w:rPr>
        <w:rFonts w:ascii="Courier New" w:hAnsi="Courier New" w:hint="default"/>
      </w:rPr>
    </w:lvl>
    <w:lvl w:ilvl="8" w:tplc="4AD41842">
      <w:start w:val="1"/>
      <w:numFmt w:val="bullet"/>
      <w:lvlText w:val=""/>
      <w:lvlJc w:val="left"/>
      <w:pPr>
        <w:ind w:left="6480" w:hanging="360"/>
      </w:pPr>
      <w:rPr>
        <w:rFonts w:ascii="Wingdings" w:hAnsi="Wingdings" w:hint="default"/>
      </w:rPr>
    </w:lvl>
  </w:abstractNum>
  <w:abstractNum w:abstractNumId="1" w15:restartNumberingAfterBreak="0">
    <w:nsid w:val="2EB5208A"/>
    <w:multiLevelType w:val="hybridMultilevel"/>
    <w:tmpl w:val="F4E21B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378ECF7"/>
    <w:multiLevelType w:val="hybridMultilevel"/>
    <w:tmpl w:val="CDF84AE2"/>
    <w:lvl w:ilvl="0" w:tplc="57889198">
      <w:start w:val="1"/>
      <w:numFmt w:val="bullet"/>
      <w:lvlText w:val=""/>
      <w:lvlJc w:val="left"/>
      <w:pPr>
        <w:ind w:left="720" w:hanging="360"/>
      </w:pPr>
      <w:rPr>
        <w:rFonts w:ascii="Symbol" w:hAnsi="Symbol" w:hint="default"/>
      </w:rPr>
    </w:lvl>
    <w:lvl w:ilvl="1" w:tplc="027A7514">
      <w:start w:val="1"/>
      <w:numFmt w:val="bullet"/>
      <w:lvlText w:val="o"/>
      <w:lvlJc w:val="left"/>
      <w:pPr>
        <w:ind w:left="1440" w:hanging="360"/>
      </w:pPr>
      <w:rPr>
        <w:rFonts w:ascii="Courier New" w:hAnsi="Courier New" w:hint="default"/>
      </w:rPr>
    </w:lvl>
    <w:lvl w:ilvl="2" w:tplc="027C9A14">
      <w:start w:val="1"/>
      <w:numFmt w:val="bullet"/>
      <w:lvlText w:val=""/>
      <w:lvlJc w:val="left"/>
      <w:pPr>
        <w:ind w:left="2160" w:hanging="360"/>
      </w:pPr>
      <w:rPr>
        <w:rFonts w:ascii="Wingdings" w:hAnsi="Wingdings" w:hint="default"/>
      </w:rPr>
    </w:lvl>
    <w:lvl w:ilvl="3" w:tplc="95CADACC">
      <w:start w:val="1"/>
      <w:numFmt w:val="bullet"/>
      <w:lvlText w:val=""/>
      <w:lvlJc w:val="left"/>
      <w:pPr>
        <w:ind w:left="2880" w:hanging="360"/>
      </w:pPr>
      <w:rPr>
        <w:rFonts w:ascii="Symbol" w:hAnsi="Symbol" w:hint="default"/>
      </w:rPr>
    </w:lvl>
    <w:lvl w:ilvl="4" w:tplc="83608EFE">
      <w:start w:val="1"/>
      <w:numFmt w:val="bullet"/>
      <w:lvlText w:val="o"/>
      <w:lvlJc w:val="left"/>
      <w:pPr>
        <w:ind w:left="3600" w:hanging="360"/>
      </w:pPr>
      <w:rPr>
        <w:rFonts w:ascii="Courier New" w:hAnsi="Courier New" w:hint="default"/>
      </w:rPr>
    </w:lvl>
    <w:lvl w:ilvl="5" w:tplc="2CFABBAE">
      <w:start w:val="1"/>
      <w:numFmt w:val="bullet"/>
      <w:lvlText w:val=""/>
      <w:lvlJc w:val="left"/>
      <w:pPr>
        <w:ind w:left="4320" w:hanging="360"/>
      </w:pPr>
      <w:rPr>
        <w:rFonts w:ascii="Wingdings" w:hAnsi="Wingdings" w:hint="default"/>
      </w:rPr>
    </w:lvl>
    <w:lvl w:ilvl="6" w:tplc="BC6C133E">
      <w:start w:val="1"/>
      <w:numFmt w:val="bullet"/>
      <w:lvlText w:val=""/>
      <w:lvlJc w:val="left"/>
      <w:pPr>
        <w:ind w:left="5040" w:hanging="360"/>
      </w:pPr>
      <w:rPr>
        <w:rFonts w:ascii="Symbol" w:hAnsi="Symbol" w:hint="default"/>
      </w:rPr>
    </w:lvl>
    <w:lvl w:ilvl="7" w:tplc="7752E7E0">
      <w:start w:val="1"/>
      <w:numFmt w:val="bullet"/>
      <w:lvlText w:val="o"/>
      <w:lvlJc w:val="left"/>
      <w:pPr>
        <w:ind w:left="5760" w:hanging="360"/>
      </w:pPr>
      <w:rPr>
        <w:rFonts w:ascii="Courier New" w:hAnsi="Courier New" w:hint="default"/>
      </w:rPr>
    </w:lvl>
    <w:lvl w:ilvl="8" w:tplc="0EA2B9FA">
      <w:start w:val="1"/>
      <w:numFmt w:val="bullet"/>
      <w:lvlText w:val=""/>
      <w:lvlJc w:val="left"/>
      <w:pPr>
        <w:ind w:left="6480" w:hanging="360"/>
      </w:pPr>
      <w:rPr>
        <w:rFonts w:ascii="Wingdings" w:hAnsi="Wingdings" w:hint="default"/>
      </w:rPr>
    </w:lvl>
  </w:abstractNum>
  <w:abstractNum w:abstractNumId="3" w15:restartNumberingAfterBreak="0">
    <w:nsid w:val="338242F1"/>
    <w:multiLevelType w:val="hybridMultilevel"/>
    <w:tmpl w:val="9E6AF7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32FE8D"/>
    <w:multiLevelType w:val="hybridMultilevel"/>
    <w:tmpl w:val="454E303C"/>
    <w:lvl w:ilvl="0" w:tplc="B4A0D764">
      <w:start w:val="1"/>
      <w:numFmt w:val="bullet"/>
      <w:lvlText w:val=""/>
      <w:lvlJc w:val="left"/>
      <w:pPr>
        <w:ind w:left="720" w:hanging="360"/>
      </w:pPr>
      <w:rPr>
        <w:rFonts w:ascii="Symbol" w:hAnsi="Symbol" w:hint="default"/>
      </w:rPr>
    </w:lvl>
    <w:lvl w:ilvl="1" w:tplc="C0307622">
      <w:start w:val="1"/>
      <w:numFmt w:val="bullet"/>
      <w:lvlText w:val="o"/>
      <w:lvlJc w:val="left"/>
      <w:pPr>
        <w:ind w:left="1440" w:hanging="360"/>
      </w:pPr>
      <w:rPr>
        <w:rFonts w:ascii="Courier New" w:hAnsi="Courier New" w:hint="default"/>
      </w:rPr>
    </w:lvl>
    <w:lvl w:ilvl="2" w:tplc="88801B90">
      <w:start w:val="1"/>
      <w:numFmt w:val="bullet"/>
      <w:lvlText w:val=""/>
      <w:lvlJc w:val="left"/>
      <w:pPr>
        <w:ind w:left="2160" w:hanging="360"/>
      </w:pPr>
      <w:rPr>
        <w:rFonts w:ascii="Wingdings" w:hAnsi="Wingdings" w:hint="default"/>
      </w:rPr>
    </w:lvl>
    <w:lvl w:ilvl="3" w:tplc="D59C612E">
      <w:start w:val="1"/>
      <w:numFmt w:val="bullet"/>
      <w:lvlText w:val=""/>
      <w:lvlJc w:val="left"/>
      <w:pPr>
        <w:ind w:left="2880" w:hanging="360"/>
      </w:pPr>
      <w:rPr>
        <w:rFonts w:ascii="Symbol" w:hAnsi="Symbol" w:hint="default"/>
      </w:rPr>
    </w:lvl>
    <w:lvl w:ilvl="4" w:tplc="96EC89DC">
      <w:start w:val="1"/>
      <w:numFmt w:val="bullet"/>
      <w:lvlText w:val="o"/>
      <w:lvlJc w:val="left"/>
      <w:pPr>
        <w:ind w:left="3600" w:hanging="360"/>
      </w:pPr>
      <w:rPr>
        <w:rFonts w:ascii="Courier New" w:hAnsi="Courier New" w:hint="default"/>
      </w:rPr>
    </w:lvl>
    <w:lvl w:ilvl="5" w:tplc="587E3568">
      <w:start w:val="1"/>
      <w:numFmt w:val="bullet"/>
      <w:lvlText w:val=""/>
      <w:lvlJc w:val="left"/>
      <w:pPr>
        <w:ind w:left="4320" w:hanging="360"/>
      </w:pPr>
      <w:rPr>
        <w:rFonts w:ascii="Wingdings" w:hAnsi="Wingdings" w:hint="default"/>
      </w:rPr>
    </w:lvl>
    <w:lvl w:ilvl="6" w:tplc="233C288A">
      <w:start w:val="1"/>
      <w:numFmt w:val="bullet"/>
      <w:lvlText w:val=""/>
      <w:lvlJc w:val="left"/>
      <w:pPr>
        <w:ind w:left="5040" w:hanging="360"/>
      </w:pPr>
      <w:rPr>
        <w:rFonts w:ascii="Symbol" w:hAnsi="Symbol" w:hint="default"/>
      </w:rPr>
    </w:lvl>
    <w:lvl w:ilvl="7" w:tplc="9E5E25DC">
      <w:start w:val="1"/>
      <w:numFmt w:val="bullet"/>
      <w:lvlText w:val="o"/>
      <w:lvlJc w:val="left"/>
      <w:pPr>
        <w:ind w:left="5760" w:hanging="360"/>
      </w:pPr>
      <w:rPr>
        <w:rFonts w:ascii="Courier New" w:hAnsi="Courier New" w:hint="default"/>
      </w:rPr>
    </w:lvl>
    <w:lvl w:ilvl="8" w:tplc="C93A4CD0">
      <w:start w:val="1"/>
      <w:numFmt w:val="bullet"/>
      <w:lvlText w:val=""/>
      <w:lvlJc w:val="left"/>
      <w:pPr>
        <w:ind w:left="6480" w:hanging="360"/>
      </w:pPr>
      <w:rPr>
        <w:rFonts w:ascii="Wingdings" w:hAnsi="Wingdings" w:hint="default"/>
      </w:rPr>
    </w:lvl>
  </w:abstractNum>
  <w:abstractNum w:abstractNumId="5" w15:restartNumberingAfterBreak="0">
    <w:nsid w:val="389ED35E"/>
    <w:multiLevelType w:val="hybridMultilevel"/>
    <w:tmpl w:val="B15A6DC6"/>
    <w:lvl w:ilvl="0" w:tplc="BBC85CAC">
      <w:start w:val="1"/>
      <w:numFmt w:val="bullet"/>
      <w:lvlText w:val=""/>
      <w:lvlJc w:val="left"/>
      <w:pPr>
        <w:ind w:left="720" w:hanging="360"/>
      </w:pPr>
      <w:rPr>
        <w:rFonts w:ascii="Symbol" w:hAnsi="Symbol" w:hint="default"/>
      </w:rPr>
    </w:lvl>
    <w:lvl w:ilvl="1" w:tplc="CA4426CC">
      <w:start w:val="1"/>
      <w:numFmt w:val="bullet"/>
      <w:lvlText w:val="o"/>
      <w:lvlJc w:val="left"/>
      <w:pPr>
        <w:ind w:left="1440" w:hanging="360"/>
      </w:pPr>
      <w:rPr>
        <w:rFonts w:ascii="Courier New" w:hAnsi="Courier New" w:hint="default"/>
      </w:rPr>
    </w:lvl>
    <w:lvl w:ilvl="2" w:tplc="A9B27F5E">
      <w:start w:val="1"/>
      <w:numFmt w:val="bullet"/>
      <w:lvlText w:val=""/>
      <w:lvlJc w:val="left"/>
      <w:pPr>
        <w:ind w:left="2160" w:hanging="360"/>
      </w:pPr>
      <w:rPr>
        <w:rFonts w:ascii="Wingdings" w:hAnsi="Wingdings" w:hint="default"/>
      </w:rPr>
    </w:lvl>
    <w:lvl w:ilvl="3" w:tplc="D72C3EBA">
      <w:start w:val="1"/>
      <w:numFmt w:val="bullet"/>
      <w:lvlText w:val=""/>
      <w:lvlJc w:val="left"/>
      <w:pPr>
        <w:ind w:left="2880" w:hanging="360"/>
      </w:pPr>
      <w:rPr>
        <w:rFonts w:ascii="Symbol" w:hAnsi="Symbol" w:hint="default"/>
      </w:rPr>
    </w:lvl>
    <w:lvl w:ilvl="4" w:tplc="DE889D46">
      <w:start w:val="1"/>
      <w:numFmt w:val="bullet"/>
      <w:lvlText w:val="o"/>
      <w:lvlJc w:val="left"/>
      <w:pPr>
        <w:ind w:left="3600" w:hanging="360"/>
      </w:pPr>
      <w:rPr>
        <w:rFonts w:ascii="Courier New" w:hAnsi="Courier New" w:hint="default"/>
      </w:rPr>
    </w:lvl>
    <w:lvl w:ilvl="5" w:tplc="2736A5D2">
      <w:start w:val="1"/>
      <w:numFmt w:val="bullet"/>
      <w:lvlText w:val=""/>
      <w:lvlJc w:val="left"/>
      <w:pPr>
        <w:ind w:left="4320" w:hanging="360"/>
      </w:pPr>
      <w:rPr>
        <w:rFonts w:ascii="Wingdings" w:hAnsi="Wingdings" w:hint="default"/>
      </w:rPr>
    </w:lvl>
    <w:lvl w:ilvl="6" w:tplc="1C9AAF98">
      <w:start w:val="1"/>
      <w:numFmt w:val="bullet"/>
      <w:lvlText w:val=""/>
      <w:lvlJc w:val="left"/>
      <w:pPr>
        <w:ind w:left="5040" w:hanging="360"/>
      </w:pPr>
      <w:rPr>
        <w:rFonts w:ascii="Symbol" w:hAnsi="Symbol" w:hint="default"/>
      </w:rPr>
    </w:lvl>
    <w:lvl w:ilvl="7" w:tplc="E034AE6A">
      <w:start w:val="1"/>
      <w:numFmt w:val="bullet"/>
      <w:lvlText w:val="o"/>
      <w:lvlJc w:val="left"/>
      <w:pPr>
        <w:ind w:left="5760" w:hanging="360"/>
      </w:pPr>
      <w:rPr>
        <w:rFonts w:ascii="Courier New" w:hAnsi="Courier New" w:hint="default"/>
      </w:rPr>
    </w:lvl>
    <w:lvl w:ilvl="8" w:tplc="C6FAE146">
      <w:start w:val="1"/>
      <w:numFmt w:val="bullet"/>
      <w:lvlText w:val=""/>
      <w:lvlJc w:val="left"/>
      <w:pPr>
        <w:ind w:left="6480" w:hanging="360"/>
      </w:pPr>
      <w:rPr>
        <w:rFonts w:ascii="Wingdings" w:hAnsi="Wingdings" w:hint="default"/>
      </w:rPr>
    </w:lvl>
  </w:abstractNum>
  <w:abstractNum w:abstractNumId="6" w15:restartNumberingAfterBreak="0">
    <w:nsid w:val="4A53C49C"/>
    <w:multiLevelType w:val="hybridMultilevel"/>
    <w:tmpl w:val="546888E4"/>
    <w:lvl w:ilvl="0" w:tplc="23E0A33A">
      <w:start w:val="1"/>
      <w:numFmt w:val="bullet"/>
      <w:lvlText w:val=""/>
      <w:lvlJc w:val="left"/>
      <w:pPr>
        <w:ind w:left="1068" w:hanging="360"/>
      </w:pPr>
      <w:rPr>
        <w:rFonts w:ascii="Symbol" w:hAnsi="Symbol" w:hint="default"/>
      </w:rPr>
    </w:lvl>
    <w:lvl w:ilvl="1" w:tplc="98E29A7A">
      <w:start w:val="1"/>
      <w:numFmt w:val="bullet"/>
      <w:lvlText w:val="o"/>
      <w:lvlJc w:val="left"/>
      <w:pPr>
        <w:ind w:left="1788" w:hanging="360"/>
      </w:pPr>
      <w:rPr>
        <w:rFonts w:ascii="Courier New" w:hAnsi="Courier New" w:hint="default"/>
      </w:rPr>
    </w:lvl>
    <w:lvl w:ilvl="2" w:tplc="E4EA7AA2">
      <w:start w:val="1"/>
      <w:numFmt w:val="bullet"/>
      <w:lvlText w:val=""/>
      <w:lvlJc w:val="left"/>
      <w:pPr>
        <w:ind w:left="2508" w:hanging="360"/>
      </w:pPr>
      <w:rPr>
        <w:rFonts w:ascii="Wingdings" w:hAnsi="Wingdings" w:hint="default"/>
      </w:rPr>
    </w:lvl>
    <w:lvl w:ilvl="3" w:tplc="0A3E3876">
      <w:start w:val="1"/>
      <w:numFmt w:val="bullet"/>
      <w:lvlText w:val=""/>
      <w:lvlJc w:val="left"/>
      <w:pPr>
        <w:ind w:left="3228" w:hanging="360"/>
      </w:pPr>
      <w:rPr>
        <w:rFonts w:ascii="Symbol" w:hAnsi="Symbol" w:hint="default"/>
      </w:rPr>
    </w:lvl>
    <w:lvl w:ilvl="4" w:tplc="79D0A07A">
      <w:start w:val="1"/>
      <w:numFmt w:val="bullet"/>
      <w:lvlText w:val="o"/>
      <w:lvlJc w:val="left"/>
      <w:pPr>
        <w:ind w:left="3948" w:hanging="360"/>
      </w:pPr>
      <w:rPr>
        <w:rFonts w:ascii="Courier New" w:hAnsi="Courier New" w:hint="default"/>
      </w:rPr>
    </w:lvl>
    <w:lvl w:ilvl="5" w:tplc="E386334A">
      <w:start w:val="1"/>
      <w:numFmt w:val="bullet"/>
      <w:lvlText w:val=""/>
      <w:lvlJc w:val="left"/>
      <w:pPr>
        <w:ind w:left="4668" w:hanging="360"/>
      </w:pPr>
      <w:rPr>
        <w:rFonts w:ascii="Wingdings" w:hAnsi="Wingdings" w:hint="default"/>
      </w:rPr>
    </w:lvl>
    <w:lvl w:ilvl="6" w:tplc="F132A86C">
      <w:start w:val="1"/>
      <w:numFmt w:val="bullet"/>
      <w:lvlText w:val=""/>
      <w:lvlJc w:val="left"/>
      <w:pPr>
        <w:ind w:left="5388" w:hanging="360"/>
      </w:pPr>
      <w:rPr>
        <w:rFonts w:ascii="Symbol" w:hAnsi="Symbol" w:hint="default"/>
      </w:rPr>
    </w:lvl>
    <w:lvl w:ilvl="7" w:tplc="D0BC626A">
      <w:start w:val="1"/>
      <w:numFmt w:val="bullet"/>
      <w:lvlText w:val="o"/>
      <w:lvlJc w:val="left"/>
      <w:pPr>
        <w:ind w:left="6108" w:hanging="360"/>
      </w:pPr>
      <w:rPr>
        <w:rFonts w:ascii="Courier New" w:hAnsi="Courier New" w:hint="default"/>
      </w:rPr>
    </w:lvl>
    <w:lvl w:ilvl="8" w:tplc="12DAA4FA">
      <w:start w:val="1"/>
      <w:numFmt w:val="bullet"/>
      <w:lvlText w:val=""/>
      <w:lvlJc w:val="left"/>
      <w:pPr>
        <w:ind w:left="6828" w:hanging="360"/>
      </w:pPr>
      <w:rPr>
        <w:rFonts w:ascii="Wingdings" w:hAnsi="Wingdings" w:hint="default"/>
      </w:rPr>
    </w:lvl>
  </w:abstractNum>
  <w:abstractNum w:abstractNumId="7" w15:restartNumberingAfterBreak="0">
    <w:nsid w:val="5B7D6897"/>
    <w:multiLevelType w:val="hybridMultilevel"/>
    <w:tmpl w:val="0ED8D02C"/>
    <w:lvl w:ilvl="0" w:tplc="CF4E9DCC">
      <w:start w:val="1"/>
      <w:numFmt w:val="bullet"/>
      <w:lvlText w:val=""/>
      <w:lvlJc w:val="left"/>
      <w:pPr>
        <w:ind w:left="1080" w:hanging="360"/>
      </w:pPr>
      <w:rPr>
        <w:rFonts w:ascii="Symbol" w:hAnsi="Symbol" w:hint="default"/>
      </w:rPr>
    </w:lvl>
    <w:lvl w:ilvl="1" w:tplc="4524EADE">
      <w:start w:val="1"/>
      <w:numFmt w:val="bullet"/>
      <w:lvlText w:val="o"/>
      <w:lvlJc w:val="left"/>
      <w:pPr>
        <w:ind w:left="1800" w:hanging="360"/>
      </w:pPr>
      <w:rPr>
        <w:rFonts w:ascii="Courier New" w:hAnsi="Courier New" w:hint="default"/>
      </w:rPr>
    </w:lvl>
    <w:lvl w:ilvl="2" w:tplc="0F22D91C">
      <w:start w:val="1"/>
      <w:numFmt w:val="bullet"/>
      <w:lvlText w:val=""/>
      <w:lvlJc w:val="left"/>
      <w:pPr>
        <w:ind w:left="2520" w:hanging="360"/>
      </w:pPr>
      <w:rPr>
        <w:rFonts w:ascii="Wingdings" w:hAnsi="Wingdings" w:hint="default"/>
      </w:rPr>
    </w:lvl>
    <w:lvl w:ilvl="3" w:tplc="B88697E0">
      <w:start w:val="1"/>
      <w:numFmt w:val="bullet"/>
      <w:lvlText w:val=""/>
      <w:lvlJc w:val="left"/>
      <w:pPr>
        <w:ind w:left="3240" w:hanging="360"/>
      </w:pPr>
      <w:rPr>
        <w:rFonts w:ascii="Symbol" w:hAnsi="Symbol" w:hint="default"/>
      </w:rPr>
    </w:lvl>
    <w:lvl w:ilvl="4" w:tplc="0660F8AA">
      <w:start w:val="1"/>
      <w:numFmt w:val="bullet"/>
      <w:lvlText w:val="o"/>
      <w:lvlJc w:val="left"/>
      <w:pPr>
        <w:ind w:left="3960" w:hanging="360"/>
      </w:pPr>
      <w:rPr>
        <w:rFonts w:ascii="Courier New" w:hAnsi="Courier New" w:hint="default"/>
      </w:rPr>
    </w:lvl>
    <w:lvl w:ilvl="5" w:tplc="2CF86FFE">
      <w:start w:val="1"/>
      <w:numFmt w:val="bullet"/>
      <w:lvlText w:val=""/>
      <w:lvlJc w:val="left"/>
      <w:pPr>
        <w:ind w:left="4680" w:hanging="360"/>
      </w:pPr>
      <w:rPr>
        <w:rFonts w:ascii="Wingdings" w:hAnsi="Wingdings" w:hint="default"/>
      </w:rPr>
    </w:lvl>
    <w:lvl w:ilvl="6" w:tplc="FD32F8F2">
      <w:start w:val="1"/>
      <w:numFmt w:val="bullet"/>
      <w:lvlText w:val=""/>
      <w:lvlJc w:val="left"/>
      <w:pPr>
        <w:ind w:left="5400" w:hanging="360"/>
      </w:pPr>
      <w:rPr>
        <w:rFonts w:ascii="Symbol" w:hAnsi="Symbol" w:hint="default"/>
      </w:rPr>
    </w:lvl>
    <w:lvl w:ilvl="7" w:tplc="0F50CBB6">
      <w:start w:val="1"/>
      <w:numFmt w:val="bullet"/>
      <w:lvlText w:val="o"/>
      <w:lvlJc w:val="left"/>
      <w:pPr>
        <w:ind w:left="6120" w:hanging="360"/>
      </w:pPr>
      <w:rPr>
        <w:rFonts w:ascii="Courier New" w:hAnsi="Courier New" w:hint="default"/>
      </w:rPr>
    </w:lvl>
    <w:lvl w:ilvl="8" w:tplc="885CB3C6">
      <w:start w:val="1"/>
      <w:numFmt w:val="bullet"/>
      <w:lvlText w:val=""/>
      <w:lvlJc w:val="left"/>
      <w:pPr>
        <w:ind w:left="6840" w:hanging="360"/>
      </w:pPr>
      <w:rPr>
        <w:rFonts w:ascii="Wingdings" w:hAnsi="Wingdings" w:hint="default"/>
      </w:rPr>
    </w:lvl>
  </w:abstractNum>
  <w:abstractNum w:abstractNumId="8" w15:restartNumberingAfterBreak="0">
    <w:nsid w:val="5C7126E0"/>
    <w:multiLevelType w:val="hybridMultilevel"/>
    <w:tmpl w:val="24E015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E426140"/>
    <w:multiLevelType w:val="hybridMultilevel"/>
    <w:tmpl w:val="44AAA8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71C7BC5"/>
    <w:multiLevelType w:val="hybridMultilevel"/>
    <w:tmpl w:val="04A800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D342801"/>
    <w:multiLevelType w:val="hybridMultilevel"/>
    <w:tmpl w:val="E8D27D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17414738">
    <w:abstractNumId w:val="2"/>
  </w:num>
  <w:num w:numId="2" w16cid:durableId="887032717">
    <w:abstractNumId w:val="5"/>
  </w:num>
  <w:num w:numId="3" w16cid:durableId="1677536804">
    <w:abstractNumId w:val="6"/>
  </w:num>
  <w:num w:numId="4" w16cid:durableId="230234603">
    <w:abstractNumId w:val="7"/>
  </w:num>
  <w:num w:numId="5" w16cid:durableId="1082289630">
    <w:abstractNumId w:val="0"/>
  </w:num>
  <w:num w:numId="6" w16cid:durableId="1594823967">
    <w:abstractNumId w:val="4"/>
  </w:num>
  <w:num w:numId="7" w16cid:durableId="1171986148">
    <w:abstractNumId w:val="10"/>
  </w:num>
  <w:num w:numId="8" w16cid:durableId="1429348789">
    <w:abstractNumId w:val="9"/>
  </w:num>
  <w:num w:numId="9" w16cid:durableId="1584753529">
    <w:abstractNumId w:val="8"/>
  </w:num>
  <w:num w:numId="10" w16cid:durableId="1641349497">
    <w:abstractNumId w:val="3"/>
  </w:num>
  <w:num w:numId="11" w16cid:durableId="1029644944">
    <w:abstractNumId w:val="1"/>
  </w:num>
  <w:num w:numId="12" w16cid:durableId="481316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CE"/>
    <w:rsid w:val="00047850"/>
    <w:rsid w:val="00056EC4"/>
    <w:rsid w:val="00065966"/>
    <w:rsid w:val="00070C4C"/>
    <w:rsid w:val="00072E47"/>
    <w:rsid w:val="00090275"/>
    <w:rsid w:val="000B547D"/>
    <w:rsid w:val="000E1D1F"/>
    <w:rsid w:val="000F3B24"/>
    <w:rsid w:val="001466D4"/>
    <w:rsid w:val="001671B9"/>
    <w:rsid w:val="00170F5D"/>
    <w:rsid w:val="0018296B"/>
    <w:rsid w:val="00185BEC"/>
    <w:rsid w:val="0019BC8C"/>
    <w:rsid w:val="001A0A96"/>
    <w:rsid w:val="001A4203"/>
    <w:rsid w:val="001C317E"/>
    <w:rsid w:val="0021054F"/>
    <w:rsid w:val="00227D74"/>
    <w:rsid w:val="0023149C"/>
    <w:rsid w:val="00263C1C"/>
    <w:rsid w:val="002802CF"/>
    <w:rsid w:val="002926A8"/>
    <w:rsid w:val="00341964"/>
    <w:rsid w:val="00392D4B"/>
    <w:rsid w:val="003945A9"/>
    <w:rsid w:val="003965CE"/>
    <w:rsid w:val="003B33F0"/>
    <w:rsid w:val="003C4DB1"/>
    <w:rsid w:val="003F6CC4"/>
    <w:rsid w:val="004059A5"/>
    <w:rsid w:val="004101F6"/>
    <w:rsid w:val="00415CDE"/>
    <w:rsid w:val="00423974"/>
    <w:rsid w:val="004303E0"/>
    <w:rsid w:val="00437ABB"/>
    <w:rsid w:val="0045204F"/>
    <w:rsid w:val="004C79D9"/>
    <w:rsid w:val="005358FB"/>
    <w:rsid w:val="00571276"/>
    <w:rsid w:val="0057179F"/>
    <w:rsid w:val="0058733A"/>
    <w:rsid w:val="005A38F1"/>
    <w:rsid w:val="005C0537"/>
    <w:rsid w:val="00620E7D"/>
    <w:rsid w:val="00653E4A"/>
    <w:rsid w:val="006810B0"/>
    <w:rsid w:val="006835C6"/>
    <w:rsid w:val="006C78C8"/>
    <w:rsid w:val="006D6D9E"/>
    <w:rsid w:val="006F854C"/>
    <w:rsid w:val="007342DA"/>
    <w:rsid w:val="00764382"/>
    <w:rsid w:val="007C73CD"/>
    <w:rsid w:val="00830F63"/>
    <w:rsid w:val="008319E1"/>
    <w:rsid w:val="00837FBA"/>
    <w:rsid w:val="008622E3"/>
    <w:rsid w:val="00875A79"/>
    <w:rsid w:val="00881E91"/>
    <w:rsid w:val="008B4B40"/>
    <w:rsid w:val="008C0539"/>
    <w:rsid w:val="008D2251"/>
    <w:rsid w:val="008F795C"/>
    <w:rsid w:val="00901F68"/>
    <w:rsid w:val="0090497F"/>
    <w:rsid w:val="00946EB5"/>
    <w:rsid w:val="00992E71"/>
    <w:rsid w:val="009B4B51"/>
    <w:rsid w:val="009C7774"/>
    <w:rsid w:val="009F16AD"/>
    <w:rsid w:val="00A01A04"/>
    <w:rsid w:val="00A17C06"/>
    <w:rsid w:val="00A56808"/>
    <w:rsid w:val="00A70E1B"/>
    <w:rsid w:val="00A9615C"/>
    <w:rsid w:val="00AB0172"/>
    <w:rsid w:val="00B00C6C"/>
    <w:rsid w:val="00B04D0C"/>
    <w:rsid w:val="00B46034"/>
    <w:rsid w:val="00B637A7"/>
    <w:rsid w:val="00B81114"/>
    <w:rsid w:val="00BC0DAD"/>
    <w:rsid w:val="00BE0D39"/>
    <w:rsid w:val="00BF02B5"/>
    <w:rsid w:val="00C21221"/>
    <w:rsid w:val="00C45929"/>
    <w:rsid w:val="00CB398E"/>
    <w:rsid w:val="00E72A13"/>
    <w:rsid w:val="00E762FE"/>
    <w:rsid w:val="00E90757"/>
    <w:rsid w:val="00EC4011"/>
    <w:rsid w:val="00EC6AC2"/>
    <w:rsid w:val="00EE4291"/>
    <w:rsid w:val="00F13A93"/>
    <w:rsid w:val="00F26879"/>
    <w:rsid w:val="00F72E70"/>
    <w:rsid w:val="00F72EDB"/>
    <w:rsid w:val="00FA38A5"/>
    <w:rsid w:val="00FB3641"/>
    <w:rsid w:val="00FB3A5C"/>
    <w:rsid w:val="00FB4332"/>
    <w:rsid w:val="00FB4380"/>
    <w:rsid w:val="00FD1C1D"/>
    <w:rsid w:val="00FE6BBE"/>
    <w:rsid w:val="0514393E"/>
    <w:rsid w:val="05658ABF"/>
    <w:rsid w:val="06E22858"/>
    <w:rsid w:val="0739876C"/>
    <w:rsid w:val="07475FB2"/>
    <w:rsid w:val="0A1DD120"/>
    <w:rsid w:val="0A3F83F3"/>
    <w:rsid w:val="0A518B37"/>
    <w:rsid w:val="112D866A"/>
    <w:rsid w:val="1142B1A3"/>
    <w:rsid w:val="1295DBCB"/>
    <w:rsid w:val="133FDA28"/>
    <w:rsid w:val="140A43B5"/>
    <w:rsid w:val="143BA6DB"/>
    <w:rsid w:val="16F0FC2F"/>
    <w:rsid w:val="1963A0EC"/>
    <w:rsid w:val="1BB19D50"/>
    <w:rsid w:val="1BF298FE"/>
    <w:rsid w:val="1ED18B2F"/>
    <w:rsid w:val="1FF939BD"/>
    <w:rsid w:val="202997D7"/>
    <w:rsid w:val="203A697F"/>
    <w:rsid w:val="2070155B"/>
    <w:rsid w:val="2089CAC0"/>
    <w:rsid w:val="20E2E005"/>
    <w:rsid w:val="21505719"/>
    <w:rsid w:val="2180F1E2"/>
    <w:rsid w:val="229C33F2"/>
    <w:rsid w:val="271097DE"/>
    <w:rsid w:val="2753F6B4"/>
    <w:rsid w:val="280F0E14"/>
    <w:rsid w:val="2E70F3F7"/>
    <w:rsid w:val="2E788D63"/>
    <w:rsid w:val="2EB0C570"/>
    <w:rsid w:val="2EC184AA"/>
    <w:rsid w:val="2EE5448C"/>
    <w:rsid w:val="3006ACCD"/>
    <w:rsid w:val="309DFAD7"/>
    <w:rsid w:val="319CF046"/>
    <w:rsid w:val="33DABE96"/>
    <w:rsid w:val="370951D3"/>
    <w:rsid w:val="38C277F0"/>
    <w:rsid w:val="38CEBD9B"/>
    <w:rsid w:val="3A537E64"/>
    <w:rsid w:val="3B41F524"/>
    <w:rsid w:val="3DAE2A58"/>
    <w:rsid w:val="3DF8F194"/>
    <w:rsid w:val="3E5440B1"/>
    <w:rsid w:val="436A9B62"/>
    <w:rsid w:val="439E1CED"/>
    <w:rsid w:val="44B132F5"/>
    <w:rsid w:val="46A66814"/>
    <w:rsid w:val="47C173DA"/>
    <w:rsid w:val="4813BBC8"/>
    <w:rsid w:val="492AFBDB"/>
    <w:rsid w:val="513FA5E0"/>
    <w:rsid w:val="54E5C870"/>
    <w:rsid w:val="590EFD85"/>
    <w:rsid w:val="59268FF0"/>
    <w:rsid w:val="5CCBD9BE"/>
    <w:rsid w:val="5E49ADBE"/>
    <w:rsid w:val="5E61E99E"/>
    <w:rsid w:val="61372915"/>
    <w:rsid w:val="643F4F6E"/>
    <w:rsid w:val="64B384E2"/>
    <w:rsid w:val="6579D085"/>
    <w:rsid w:val="65DE8FDF"/>
    <w:rsid w:val="67E0E723"/>
    <w:rsid w:val="696ED4D8"/>
    <w:rsid w:val="69A1824D"/>
    <w:rsid w:val="69E873BD"/>
    <w:rsid w:val="6B518074"/>
    <w:rsid w:val="6BCC1757"/>
    <w:rsid w:val="6C8432FD"/>
    <w:rsid w:val="6D41EA2B"/>
    <w:rsid w:val="6E1B6A00"/>
    <w:rsid w:val="6E7D795E"/>
    <w:rsid w:val="6E98FE53"/>
    <w:rsid w:val="6EFE21A4"/>
    <w:rsid w:val="6F1503A0"/>
    <w:rsid w:val="704F9722"/>
    <w:rsid w:val="723015D1"/>
    <w:rsid w:val="73329D2B"/>
    <w:rsid w:val="734A484F"/>
    <w:rsid w:val="760BA481"/>
    <w:rsid w:val="77B44A9A"/>
    <w:rsid w:val="79983566"/>
    <w:rsid w:val="79B37DE3"/>
    <w:rsid w:val="7A75243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8D97F9F"/>
  <w15:chartTrackingRefBased/>
  <w15:docId w15:val="{4BDD2F88-0791-4298-A1AB-FD75372A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3965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965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65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65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65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65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5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965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65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65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65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65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5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5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5CE"/>
    <w:rPr>
      <w:rFonts w:eastAsiaTheme="majorEastAsia" w:cstheme="majorBidi"/>
      <w:color w:val="272727" w:themeColor="text1" w:themeTint="D8"/>
    </w:rPr>
  </w:style>
  <w:style w:type="paragraph" w:styleId="Title">
    <w:name w:val="Title"/>
    <w:basedOn w:val="Normal"/>
    <w:next w:val="Normal"/>
    <w:link w:val="TitleChar"/>
    <w:uiPriority w:val="10"/>
    <w:qFormat/>
    <w:rsid w:val="00396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5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5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5CE"/>
    <w:pPr>
      <w:spacing w:before="160"/>
      <w:jc w:val="center"/>
    </w:pPr>
    <w:rPr>
      <w:i/>
      <w:iCs/>
      <w:color w:val="404040" w:themeColor="text1" w:themeTint="BF"/>
    </w:rPr>
  </w:style>
  <w:style w:type="character" w:customStyle="1" w:styleId="QuoteChar">
    <w:name w:val="Quote Char"/>
    <w:basedOn w:val="DefaultParagraphFont"/>
    <w:link w:val="Quote"/>
    <w:uiPriority w:val="29"/>
    <w:rsid w:val="003965CE"/>
    <w:rPr>
      <w:i/>
      <w:iCs/>
      <w:color w:val="404040" w:themeColor="text1" w:themeTint="BF"/>
    </w:rPr>
  </w:style>
  <w:style w:type="paragraph" w:styleId="ListParagraph">
    <w:name w:val="List Paragraph"/>
    <w:basedOn w:val="Normal"/>
    <w:uiPriority w:val="34"/>
    <w:qFormat/>
    <w:rsid w:val="003965CE"/>
    <w:pPr>
      <w:ind w:left="720"/>
      <w:contextualSpacing/>
    </w:pPr>
  </w:style>
  <w:style w:type="character" w:styleId="IntenseEmphasis">
    <w:name w:val="Intense Emphasis"/>
    <w:basedOn w:val="DefaultParagraphFont"/>
    <w:uiPriority w:val="21"/>
    <w:qFormat/>
    <w:rsid w:val="003965CE"/>
    <w:rPr>
      <w:i/>
      <w:iCs/>
      <w:color w:val="2F5496" w:themeColor="accent1" w:themeShade="BF"/>
    </w:rPr>
  </w:style>
  <w:style w:type="paragraph" w:styleId="IntenseQuote">
    <w:name w:val="Intense Quote"/>
    <w:basedOn w:val="Normal"/>
    <w:next w:val="Normal"/>
    <w:link w:val="IntenseQuoteChar"/>
    <w:uiPriority w:val="30"/>
    <w:qFormat/>
    <w:rsid w:val="003965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65CE"/>
    <w:rPr>
      <w:i/>
      <w:iCs/>
      <w:color w:val="2F5496" w:themeColor="accent1" w:themeShade="BF"/>
    </w:rPr>
  </w:style>
  <w:style w:type="character" w:styleId="IntenseReference">
    <w:name w:val="Intense Reference"/>
    <w:basedOn w:val="DefaultParagraphFont"/>
    <w:uiPriority w:val="32"/>
    <w:qFormat/>
    <w:rsid w:val="003965CE"/>
    <w:rPr>
      <w:b/>
      <w:bCs/>
      <w:smallCaps/>
      <w:color w:val="2F5496" w:themeColor="accent1" w:themeShade="BF"/>
      <w:spacing w:val="5"/>
    </w:rPr>
  </w:style>
  <w:style w:type="table" w:styleId="TableGrid">
    <w:name w:val="Table Grid"/>
    <w:basedOn w:val="TableNormal"/>
    <w:uiPriority w:val="39"/>
    <w:rsid w:val="00396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5CE"/>
    <w:rPr>
      <w:color w:val="0563C1" w:themeColor="hyperlink"/>
      <w:u w:val="single"/>
    </w:rPr>
  </w:style>
  <w:style w:type="character" w:styleId="UnresolvedMention">
    <w:name w:val="Unresolved Mention"/>
    <w:basedOn w:val="DefaultParagraphFont"/>
    <w:uiPriority w:val="99"/>
    <w:semiHidden/>
    <w:unhideWhenUsed/>
    <w:rsid w:val="003965CE"/>
    <w:rPr>
      <w:color w:val="605E5C"/>
      <w:shd w:val="clear" w:color="auto" w:fill="E1DFDD"/>
    </w:rPr>
  </w:style>
  <w:style w:type="paragraph" w:styleId="Header">
    <w:name w:val="header"/>
    <w:basedOn w:val="Normal"/>
    <w:link w:val="HeaderChar"/>
    <w:uiPriority w:val="99"/>
    <w:unhideWhenUsed/>
    <w:rsid w:val="008622E3"/>
    <w:pPr>
      <w:tabs>
        <w:tab w:val="center" w:pos="4320"/>
        <w:tab w:val="right" w:pos="8640"/>
      </w:tabs>
      <w:spacing w:after="0" w:line="240" w:lineRule="auto"/>
    </w:pPr>
  </w:style>
  <w:style w:type="character" w:customStyle="1" w:styleId="HeaderChar">
    <w:name w:val="Header Char"/>
    <w:basedOn w:val="DefaultParagraphFont"/>
    <w:link w:val="Header"/>
    <w:uiPriority w:val="99"/>
    <w:rsid w:val="008622E3"/>
  </w:style>
  <w:style w:type="paragraph" w:styleId="Footer">
    <w:name w:val="footer"/>
    <w:basedOn w:val="Normal"/>
    <w:link w:val="FooterChar"/>
    <w:uiPriority w:val="99"/>
    <w:unhideWhenUsed/>
    <w:rsid w:val="008622E3"/>
    <w:pPr>
      <w:tabs>
        <w:tab w:val="center" w:pos="4320"/>
        <w:tab w:val="right" w:pos="8640"/>
      </w:tabs>
      <w:spacing w:after="0" w:line="240" w:lineRule="auto"/>
    </w:pPr>
  </w:style>
  <w:style w:type="character" w:customStyle="1" w:styleId="FooterChar">
    <w:name w:val="Footer Char"/>
    <w:basedOn w:val="DefaultParagraphFont"/>
    <w:link w:val="Footer"/>
    <w:uiPriority w:val="99"/>
    <w:rsid w:val="00862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714</Words>
  <Characters>4578</Characters>
  <Application>Microsoft Office Word</Application>
  <DocSecurity>0</DocSecurity>
  <Lines>109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Dupre</dc:creator>
  <cp:keywords/>
  <dc:description/>
  <cp:lastModifiedBy>Pascal Dupre</cp:lastModifiedBy>
  <cp:revision>1</cp:revision>
  <cp:lastPrinted>2024-12-14T22:05:00Z</cp:lastPrinted>
  <dcterms:created xsi:type="dcterms:W3CDTF">2026-06-26T21:57:00Z</dcterms:created>
  <dcterms:modified xsi:type="dcterms:W3CDTF">2026-06-26T22:11:00Z</dcterms:modified>
</cp:coreProperties>
</file>